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8500E" w14:textId="77777777" w:rsidR="00EA78F0" w:rsidRPr="0067404A" w:rsidRDefault="00EA78F0" w:rsidP="005C27B4">
      <w:pPr>
        <w:pStyle w:val="Nzev"/>
        <w:jc w:val="left"/>
        <w:rPr>
          <w:rFonts w:ascii="Palatino Linotype" w:hAnsi="Palatino Linotype" w:cs="Palatino Linotype"/>
          <w:sz w:val="20"/>
          <w:szCs w:val="20"/>
        </w:rPr>
      </w:pPr>
    </w:p>
    <w:p w14:paraId="09D3F2F8" w14:textId="77777777" w:rsidR="00EA78F0" w:rsidRPr="0067404A" w:rsidRDefault="00EA78F0">
      <w:pPr>
        <w:pStyle w:val="Podnadpis"/>
        <w:spacing w:after="120"/>
        <w:rPr>
          <w:rFonts w:ascii="Palatino Linotype" w:hAnsi="Palatino Linotype" w:cs="Palatino Linotype"/>
          <w:caps/>
          <w:sz w:val="22"/>
          <w:szCs w:val="22"/>
        </w:rPr>
      </w:pPr>
      <w:r w:rsidRPr="0067404A">
        <w:rPr>
          <w:rFonts w:ascii="Palatino Linotype" w:hAnsi="Palatino Linotype" w:cs="Palatino Linotype"/>
          <w:caps/>
          <w:sz w:val="22"/>
          <w:szCs w:val="22"/>
        </w:rPr>
        <w:t>Smlouva o dílo</w:t>
      </w:r>
    </w:p>
    <w:p w14:paraId="231CCB51" w14:textId="111BD956" w:rsidR="00EA78F0" w:rsidRPr="0048592F" w:rsidRDefault="0048592F" w:rsidP="0048592F">
      <w:pPr>
        <w:jc w:val="center"/>
        <w:rPr>
          <w:rFonts w:ascii="Palatino Linotype" w:hAnsi="Palatino Linotype" w:cs="Palatino Linotype"/>
          <w:i/>
          <w:iCs/>
          <w:sz w:val="22"/>
          <w:szCs w:val="22"/>
        </w:rPr>
      </w:pPr>
      <w:r w:rsidRPr="0048592F">
        <w:rPr>
          <w:rFonts w:ascii="Palatino Linotype" w:hAnsi="Palatino Linotype" w:cs="Palatino Linotype"/>
          <w:i/>
          <w:iCs/>
          <w:sz w:val="22"/>
          <w:szCs w:val="22"/>
        </w:rPr>
        <w:t>Návrh</w:t>
      </w:r>
    </w:p>
    <w:p w14:paraId="0202DDFD" w14:textId="77777777" w:rsidR="0048592F" w:rsidRPr="0067404A" w:rsidRDefault="0048592F" w:rsidP="0048592F">
      <w:pPr>
        <w:jc w:val="center"/>
        <w:rPr>
          <w:rFonts w:ascii="Palatino Linotype" w:hAnsi="Palatino Linotype" w:cs="Palatino Linotype"/>
          <w:sz w:val="22"/>
          <w:szCs w:val="22"/>
        </w:rPr>
      </w:pPr>
    </w:p>
    <w:p w14:paraId="22B0B73F" w14:textId="77777777" w:rsidR="00EA78F0" w:rsidRPr="0067404A" w:rsidRDefault="00EA78F0">
      <w:pPr>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I.</w:t>
      </w:r>
    </w:p>
    <w:p w14:paraId="7072B70A" w14:textId="77777777" w:rsidR="00EA78F0" w:rsidRPr="0067404A" w:rsidRDefault="00EA78F0">
      <w:pPr>
        <w:pStyle w:val="Nadpis3"/>
        <w:jc w:val="center"/>
        <w:rPr>
          <w:rFonts w:ascii="Palatino Linotype" w:hAnsi="Palatino Linotype" w:cs="Palatino Linotype"/>
          <w:sz w:val="22"/>
          <w:szCs w:val="22"/>
          <w:u w:val="none"/>
        </w:rPr>
      </w:pPr>
      <w:r w:rsidRPr="0067404A">
        <w:rPr>
          <w:rFonts w:ascii="Palatino Linotype" w:hAnsi="Palatino Linotype" w:cs="Palatino Linotype"/>
          <w:sz w:val="22"/>
          <w:szCs w:val="22"/>
          <w:u w:val="none"/>
        </w:rPr>
        <w:t>Smluvní strany</w:t>
      </w:r>
    </w:p>
    <w:p w14:paraId="7BE4DB96" w14:textId="77777777" w:rsidR="00EA78F0" w:rsidRPr="0067404A" w:rsidRDefault="00EA78F0">
      <w:pPr>
        <w:jc w:val="center"/>
        <w:rPr>
          <w:rFonts w:ascii="Palatino Linotype" w:hAnsi="Palatino Linotype" w:cs="Palatino Linotype"/>
          <w:b/>
          <w:bCs/>
          <w:sz w:val="20"/>
          <w:szCs w:val="20"/>
        </w:rPr>
      </w:pPr>
    </w:p>
    <w:p w14:paraId="2F4EBC82" w14:textId="2620D890" w:rsidR="00015D27" w:rsidRPr="008F46F0" w:rsidRDefault="00015D27" w:rsidP="00015D27">
      <w:pPr>
        <w:pStyle w:val="Prosttext"/>
        <w:jc w:val="both"/>
        <w:rPr>
          <w:rFonts w:ascii="Palatino Linotype" w:hAnsi="Palatino Linotype"/>
          <w:b/>
          <w:sz w:val="20"/>
          <w:szCs w:val="20"/>
        </w:rPr>
      </w:pPr>
      <w:r>
        <w:rPr>
          <w:rFonts w:ascii="Palatino Linotype" w:hAnsi="Palatino Linotype"/>
          <w:b/>
          <w:sz w:val="20"/>
          <w:szCs w:val="20"/>
        </w:rPr>
        <w:t xml:space="preserve"> </w:t>
      </w:r>
    </w:p>
    <w:p w14:paraId="15C90B7F" w14:textId="31D248D3" w:rsidR="00EA78F0" w:rsidRPr="0067404A" w:rsidRDefault="00015D27" w:rsidP="009B12F5">
      <w:pPr>
        <w:numPr>
          <w:ilvl w:val="0"/>
          <w:numId w:val="24"/>
        </w:numPr>
        <w:tabs>
          <w:tab w:val="clear" w:pos="720"/>
          <w:tab w:val="num" w:pos="360"/>
        </w:tabs>
        <w:spacing w:after="60"/>
        <w:ind w:hanging="720"/>
        <w:jc w:val="both"/>
        <w:rPr>
          <w:rFonts w:ascii="Palatino Linotype" w:hAnsi="Palatino Linotype" w:cs="Palatino Linotype"/>
          <w:b/>
          <w:bCs/>
          <w:sz w:val="20"/>
          <w:szCs w:val="20"/>
        </w:rPr>
      </w:pPr>
      <w:r>
        <w:rPr>
          <w:rFonts w:ascii="Palatino Linotype" w:hAnsi="Palatino Linotype" w:cs="Palatino Linotype"/>
          <w:b/>
          <w:bCs/>
          <w:sz w:val="20"/>
          <w:szCs w:val="20"/>
        </w:rPr>
        <w:t>EKO – UNIMED s.r.o.</w:t>
      </w:r>
    </w:p>
    <w:p w14:paraId="5CCAC04E" w14:textId="58318B4C"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Se sídlem: </w:t>
      </w:r>
      <w:r w:rsidR="00015D27">
        <w:rPr>
          <w:rFonts w:ascii="Palatino Linotype" w:hAnsi="Palatino Linotype" w:cs="Palatino Linotype"/>
          <w:sz w:val="20"/>
          <w:szCs w:val="20"/>
        </w:rPr>
        <w:tab/>
      </w:r>
      <w:r w:rsidR="00015D27">
        <w:rPr>
          <w:rFonts w:ascii="Palatino Linotype" w:hAnsi="Palatino Linotype"/>
          <w:sz w:val="20"/>
          <w:szCs w:val="20"/>
        </w:rPr>
        <w:t xml:space="preserve">Medlov 187, 783 91 Uničov </w:t>
      </w:r>
    </w:p>
    <w:p w14:paraId="694060E0" w14:textId="12F725F8" w:rsidR="00EA78F0" w:rsidRPr="0067404A" w:rsidRDefault="00EA78F0" w:rsidP="00665524">
      <w:pPr>
        <w:spacing w:line="240" w:lineRule="exact"/>
        <w:rPr>
          <w:rFonts w:ascii="Palatino Linotype" w:hAnsi="Palatino Linotype" w:cs="Palatino Linotype"/>
          <w:sz w:val="20"/>
          <w:szCs w:val="20"/>
        </w:rPr>
      </w:pPr>
      <w:r w:rsidRPr="0067404A">
        <w:rPr>
          <w:rFonts w:ascii="Palatino Linotype" w:hAnsi="Palatino Linotype" w:cs="Palatino Linotype"/>
          <w:sz w:val="20"/>
          <w:szCs w:val="20"/>
        </w:rPr>
        <w:t xml:space="preserve">      </w:t>
      </w:r>
      <w:r w:rsidR="00B84CE2">
        <w:rPr>
          <w:rFonts w:ascii="Palatino Linotype" w:hAnsi="Palatino Linotype" w:cs="Palatino Linotype"/>
          <w:sz w:val="20"/>
          <w:szCs w:val="20"/>
        </w:rPr>
        <w:t xml:space="preserve"> </w:t>
      </w:r>
      <w:r w:rsidRPr="0067404A">
        <w:rPr>
          <w:rFonts w:ascii="Palatino Linotype" w:hAnsi="Palatino Linotype" w:cs="Palatino Linotype"/>
          <w:sz w:val="20"/>
          <w:szCs w:val="20"/>
        </w:rPr>
        <w:t>Zastoupení:</w:t>
      </w:r>
      <w:r w:rsidRPr="0067404A">
        <w:rPr>
          <w:rFonts w:ascii="Palatino Linotype" w:hAnsi="Palatino Linotype" w:cs="Palatino Linotype"/>
          <w:sz w:val="20"/>
          <w:szCs w:val="20"/>
        </w:rPr>
        <w:tab/>
        <w:t xml:space="preserve">  </w:t>
      </w:r>
      <w:r>
        <w:rPr>
          <w:rFonts w:ascii="Palatino Linotype" w:hAnsi="Palatino Linotype" w:cs="Palatino Linotype"/>
          <w:sz w:val="20"/>
          <w:szCs w:val="20"/>
        </w:rPr>
        <w:t xml:space="preserve">                 </w:t>
      </w:r>
      <w:r w:rsidRPr="0067404A">
        <w:rPr>
          <w:rFonts w:ascii="Palatino Linotype" w:hAnsi="Palatino Linotype" w:cs="Palatino Linotype"/>
          <w:sz w:val="20"/>
          <w:szCs w:val="20"/>
        </w:rPr>
        <w:t xml:space="preserve">            </w:t>
      </w:r>
      <w:r w:rsidR="00015D27" w:rsidRPr="006859C4">
        <w:rPr>
          <w:rFonts w:ascii="Palatino Linotype" w:hAnsi="Palatino Linotype"/>
          <w:sz w:val="20"/>
          <w:szCs w:val="20"/>
        </w:rPr>
        <w:t>Ing. Kateřina Jakůbková</w:t>
      </w:r>
    </w:p>
    <w:p w14:paraId="65D16AD5" w14:textId="3ED85E83"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IČ</w:t>
      </w:r>
      <w:r>
        <w:rPr>
          <w:rFonts w:ascii="Palatino Linotype" w:hAnsi="Palatino Linotype" w:cs="Palatino Linotype"/>
          <w:sz w:val="20"/>
          <w:szCs w:val="20"/>
        </w:rPr>
        <w:t>O</w:t>
      </w:r>
      <w:r w:rsidRPr="0067404A">
        <w:rPr>
          <w:rFonts w:ascii="Palatino Linotype" w:hAnsi="Palatino Linotype" w:cs="Palatino Linotype"/>
          <w:sz w:val="20"/>
          <w:szCs w:val="20"/>
        </w:rPr>
        <w:t>:</w:t>
      </w:r>
      <w:r w:rsidRPr="0067404A">
        <w:rPr>
          <w:rFonts w:ascii="Palatino Linotype" w:hAnsi="Palatino Linotype" w:cs="Palatino Linotype"/>
          <w:sz w:val="20"/>
          <w:szCs w:val="20"/>
        </w:rPr>
        <w:tab/>
      </w:r>
      <w:r w:rsidR="00015D27">
        <w:rPr>
          <w:rFonts w:ascii="Palatino Linotype" w:hAnsi="Palatino Linotype"/>
          <w:sz w:val="20"/>
          <w:szCs w:val="20"/>
        </w:rPr>
        <w:t xml:space="preserve">62303431 </w:t>
      </w:r>
    </w:p>
    <w:p w14:paraId="2DFC5814" w14:textId="5D66C597" w:rsidR="00EA78F0" w:rsidRPr="00A17D2E" w:rsidRDefault="00EA78F0">
      <w:pPr>
        <w:numPr>
          <w:ilvl w:val="12"/>
          <w:numId w:val="0"/>
        </w:numPr>
        <w:tabs>
          <w:tab w:val="num" w:pos="360"/>
          <w:tab w:val="left" w:pos="2977"/>
        </w:tabs>
        <w:ind w:left="426" w:hanging="66"/>
        <w:jc w:val="both"/>
        <w:rPr>
          <w:rFonts w:ascii="Palatino Linotype" w:hAnsi="Palatino Linotype" w:cs="Palatino Linotype"/>
          <w:color w:val="000000"/>
          <w:sz w:val="20"/>
          <w:szCs w:val="20"/>
        </w:rPr>
      </w:pPr>
      <w:r w:rsidRPr="00A17D2E">
        <w:rPr>
          <w:rFonts w:ascii="Palatino Linotype" w:hAnsi="Palatino Linotype" w:cs="Palatino Linotype"/>
          <w:color w:val="000000"/>
          <w:sz w:val="20"/>
          <w:szCs w:val="20"/>
        </w:rPr>
        <w:t>DIČ:</w:t>
      </w:r>
      <w:r w:rsidRPr="00A17D2E">
        <w:rPr>
          <w:rFonts w:ascii="Palatino Linotype" w:hAnsi="Palatino Linotype" w:cs="Palatino Linotype"/>
          <w:color w:val="000000"/>
          <w:sz w:val="20"/>
          <w:szCs w:val="20"/>
        </w:rPr>
        <w:tab/>
      </w:r>
      <w:r w:rsidR="00015D27">
        <w:rPr>
          <w:rFonts w:ascii="Palatino Linotype" w:hAnsi="Palatino Linotype" w:cs="Palatino Linotype"/>
          <w:color w:val="000000"/>
          <w:sz w:val="20"/>
          <w:szCs w:val="20"/>
        </w:rPr>
        <w:t>CZ</w:t>
      </w:r>
      <w:r w:rsidR="00015D27">
        <w:rPr>
          <w:rFonts w:ascii="Palatino Linotype" w:hAnsi="Palatino Linotype"/>
          <w:sz w:val="20"/>
          <w:szCs w:val="20"/>
        </w:rPr>
        <w:t>62303431</w:t>
      </w:r>
      <w:r w:rsidR="00015D27">
        <w:rPr>
          <w:rFonts w:ascii="Palatino Linotype" w:hAnsi="Palatino Linotype" w:cs="Palatino Linotype"/>
          <w:color w:val="000000"/>
          <w:sz w:val="20"/>
          <w:szCs w:val="20"/>
        </w:rPr>
        <w:t xml:space="preserve"> </w:t>
      </w:r>
    </w:p>
    <w:p w14:paraId="6F3C8450" w14:textId="77777777" w:rsidR="002C4B23" w:rsidRPr="00C40BBC" w:rsidRDefault="002C4B23" w:rsidP="002C4B23">
      <w:pPr>
        <w:numPr>
          <w:ilvl w:val="12"/>
          <w:numId w:val="0"/>
        </w:numPr>
        <w:tabs>
          <w:tab w:val="num" w:pos="360"/>
          <w:tab w:val="left" w:pos="2977"/>
        </w:tabs>
        <w:ind w:left="426" w:hanging="66"/>
        <w:jc w:val="both"/>
        <w:rPr>
          <w:rFonts w:ascii="Palatino Linotype" w:hAnsi="Palatino Linotype" w:cs="Palatino Linotype"/>
          <w:sz w:val="20"/>
          <w:szCs w:val="20"/>
        </w:rPr>
      </w:pPr>
      <w:r w:rsidRPr="00C40BBC">
        <w:rPr>
          <w:rFonts w:ascii="Palatino Linotype" w:hAnsi="Palatino Linotype" w:cs="Palatino Linotype"/>
          <w:sz w:val="20"/>
          <w:szCs w:val="20"/>
        </w:rPr>
        <w:t xml:space="preserve">Bankovní spojení: </w:t>
      </w:r>
      <w:r w:rsidRPr="00C40BBC">
        <w:rPr>
          <w:rFonts w:ascii="Palatino Linotype" w:hAnsi="Palatino Linotype" w:cs="Palatino Linotype"/>
          <w:sz w:val="20"/>
          <w:szCs w:val="20"/>
        </w:rPr>
        <w:tab/>
        <w:t xml:space="preserve">ČSOB a.s. </w:t>
      </w:r>
    </w:p>
    <w:p w14:paraId="5827E13E" w14:textId="2B4AC7D1" w:rsidR="00EA78F0" w:rsidRPr="002C4B23" w:rsidRDefault="002C4B23" w:rsidP="002C4B23">
      <w:pPr>
        <w:numPr>
          <w:ilvl w:val="12"/>
          <w:numId w:val="0"/>
        </w:numPr>
        <w:tabs>
          <w:tab w:val="num" w:pos="360"/>
          <w:tab w:val="left" w:pos="2977"/>
        </w:tabs>
        <w:spacing w:after="60"/>
        <w:ind w:left="425" w:hanging="68"/>
        <w:jc w:val="both"/>
        <w:rPr>
          <w:rFonts w:ascii="Palatino Linotype" w:hAnsi="Palatino Linotype" w:cs="Palatino Linotype"/>
          <w:sz w:val="20"/>
          <w:szCs w:val="20"/>
        </w:rPr>
      </w:pPr>
      <w:r w:rsidRPr="00C40BBC">
        <w:rPr>
          <w:rFonts w:ascii="Palatino Linotype" w:hAnsi="Palatino Linotype" w:cs="Palatino Linotype"/>
          <w:sz w:val="20"/>
          <w:szCs w:val="20"/>
        </w:rPr>
        <w:t xml:space="preserve">Číslo účtu: </w:t>
      </w:r>
      <w:r w:rsidRPr="00C40BBC">
        <w:rPr>
          <w:rFonts w:ascii="Palatino Linotype" w:hAnsi="Palatino Linotype" w:cs="Palatino Linotype"/>
          <w:sz w:val="20"/>
          <w:szCs w:val="20"/>
        </w:rPr>
        <w:tab/>
      </w:r>
      <w:r w:rsidRPr="00C40BBC">
        <w:rPr>
          <w:rFonts w:ascii="Palatino Linotype" w:hAnsi="Palatino Linotype"/>
          <w:sz w:val="20"/>
          <w:szCs w:val="20"/>
        </w:rPr>
        <w:t xml:space="preserve">321226545/0300 </w:t>
      </w:r>
      <w:r w:rsidR="00EA78F0" w:rsidRPr="00015D27">
        <w:rPr>
          <w:rFonts w:ascii="Palatino Linotype" w:hAnsi="Palatino Linotype" w:cs="Palatino Linotype"/>
          <w:color w:val="FF0000"/>
          <w:sz w:val="20"/>
          <w:szCs w:val="20"/>
        </w:rPr>
        <w:t xml:space="preserve"> </w:t>
      </w:r>
      <w:r w:rsidR="00EA78F0" w:rsidRPr="00015D27">
        <w:rPr>
          <w:rFonts w:ascii="Palatino Linotype" w:hAnsi="Palatino Linotype" w:cs="Palatino Linotype"/>
          <w:color w:val="FF0000"/>
          <w:sz w:val="20"/>
          <w:szCs w:val="20"/>
        </w:rPr>
        <w:tab/>
      </w:r>
      <w:r w:rsidR="00015D27" w:rsidRPr="00015D27">
        <w:rPr>
          <w:rFonts w:ascii="Palatino Linotype" w:hAnsi="Palatino Linotype" w:cs="Palatino Linotype"/>
          <w:color w:val="FF0000"/>
          <w:sz w:val="20"/>
          <w:szCs w:val="20"/>
        </w:rPr>
        <w:t xml:space="preserve"> </w:t>
      </w:r>
      <w:r w:rsidR="00AB42EF" w:rsidRPr="00015D27">
        <w:rPr>
          <w:rFonts w:ascii="Palatino Linotype" w:hAnsi="Palatino Linotype"/>
          <w:color w:val="FF0000"/>
          <w:sz w:val="20"/>
          <w:szCs w:val="20"/>
        </w:rPr>
        <w:t xml:space="preserve"> </w:t>
      </w:r>
    </w:p>
    <w:p w14:paraId="0CF8DD52" w14:textId="5528E638" w:rsidR="00EA78F0" w:rsidRPr="00A17D2E" w:rsidRDefault="00EA78F0" w:rsidP="00665524">
      <w:pPr>
        <w:tabs>
          <w:tab w:val="left" w:pos="360"/>
          <w:tab w:val="left" w:pos="2268"/>
        </w:tabs>
        <w:spacing w:before="120"/>
        <w:ind w:left="284" w:firstLine="74"/>
        <w:rPr>
          <w:rFonts w:ascii="Palatino Linotype" w:hAnsi="Palatino Linotype" w:cs="Palatino Linotype"/>
          <w:sz w:val="20"/>
          <w:szCs w:val="20"/>
        </w:rPr>
      </w:pPr>
      <w:r w:rsidRPr="00A17D2E">
        <w:rPr>
          <w:rFonts w:ascii="Palatino Linotype" w:hAnsi="Palatino Linotype" w:cs="Palatino Linotype"/>
          <w:sz w:val="20"/>
          <w:szCs w:val="20"/>
        </w:rPr>
        <w:t>Osoba oprávněná jednat ve věcech realizace stavby:</w:t>
      </w:r>
      <w:r w:rsidR="00B84CE2" w:rsidRPr="00A17D2E">
        <w:rPr>
          <w:rFonts w:ascii="Palatino Linotype" w:hAnsi="Palatino Linotype" w:cs="Palatino Linotype"/>
          <w:sz w:val="20"/>
          <w:szCs w:val="20"/>
        </w:rPr>
        <w:t xml:space="preserve"> </w:t>
      </w:r>
      <w:r w:rsidR="00015D27">
        <w:rPr>
          <w:rFonts w:ascii="Palatino Linotype" w:hAnsi="Palatino Linotype" w:cs="Palatino Linotype"/>
          <w:sz w:val="20"/>
          <w:szCs w:val="20"/>
        </w:rPr>
        <w:t>Ing. Kateřina Jakůbková</w:t>
      </w:r>
    </w:p>
    <w:p w14:paraId="424F4571" w14:textId="77777777" w:rsidR="00EA78F0" w:rsidRPr="0067404A" w:rsidRDefault="00EA78F0">
      <w:pPr>
        <w:numPr>
          <w:ilvl w:val="12"/>
          <w:numId w:val="0"/>
        </w:numPr>
        <w:tabs>
          <w:tab w:val="left" w:pos="2977"/>
        </w:tabs>
        <w:spacing w:before="240"/>
        <w:ind w:left="419" w:hanging="62"/>
        <w:jc w:val="both"/>
        <w:rPr>
          <w:rFonts w:ascii="Palatino Linotype" w:hAnsi="Palatino Linotype" w:cs="Palatino Linotype"/>
          <w:sz w:val="20"/>
          <w:szCs w:val="20"/>
        </w:rPr>
      </w:pPr>
      <w:r w:rsidRPr="00A17D2E">
        <w:rPr>
          <w:rFonts w:ascii="Palatino Linotype" w:hAnsi="Palatino Linotype" w:cs="Palatino Linotype"/>
          <w:sz w:val="20"/>
          <w:szCs w:val="20"/>
        </w:rPr>
        <w:t>(dále jen „objednatel“)</w:t>
      </w:r>
    </w:p>
    <w:p w14:paraId="7627D1CB" w14:textId="77777777" w:rsidR="00EA78F0" w:rsidRPr="0067404A" w:rsidRDefault="00EA78F0">
      <w:pPr>
        <w:numPr>
          <w:ilvl w:val="12"/>
          <w:numId w:val="0"/>
        </w:numPr>
        <w:tabs>
          <w:tab w:val="left" w:pos="2977"/>
        </w:tabs>
        <w:spacing w:before="120"/>
        <w:ind w:left="357"/>
        <w:jc w:val="both"/>
        <w:rPr>
          <w:rFonts w:ascii="Palatino Linotype" w:hAnsi="Palatino Linotype" w:cs="Palatino Linotype"/>
          <w:i/>
          <w:iCs/>
          <w:sz w:val="20"/>
          <w:szCs w:val="20"/>
        </w:rPr>
      </w:pPr>
    </w:p>
    <w:p w14:paraId="70A85F77" w14:textId="77777777" w:rsidR="00EA78F0" w:rsidRPr="0067404A" w:rsidRDefault="00EA78F0" w:rsidP="009B12F5">
      <w:pPr>
        <w:numPr>
          <w:ilvl w:val="0"/>
          <w:numId w:val="24"/>
        </w:numPr>
        <w:tabs>
          <w:tab w:val="clear" w:pos="720"/>
          <w:tab w:val="num" w:pos="360"/>
        </w:tabs>
        <w:spacing w:after="60"/>
        <w:ind w:hanging="720"/>
        <w:jc w:val="both"/>
        <w:rPr>
          <w:rFonts w:ascii="Palatino Linotype" w:hAnsi="Palatino Linotype" w:cs="Palatino Linotype"/>
          <w:sz w:val="20"/>
          <w:szCs w:val="20"/>
        </w:rPr>
      </w:pPr>
      <w:r w:rsidRPr="0067404A">
        <w:rPr>
          <w:rFonts w:ascii="Palatino Linotype" w:hAnsi="Palatino Linotype" w:cs="Palatino Linotype"/>
          <w:b/>
          <w:bCs/>
          <w:sz w:val="20"/>
          <w:szCs w:val="20"/>
        </w:rPr>
        <w:t>Obchodní</w:t>
      </w:r>
      <w:r w:rsidRPr="0067404A">
        <w:rPr>
          <w:rFonts w:ascii="Palatino Linotype" w:hAnsi="Palatino Linotype" w:cs="Palatino Linotype"/>
          <w:sz w:val="20"/>
          <w:szCs w:val="20"/>
        </w:rPr>
        <w:t xml:space="preserve"> </w:t>
      </w:r>
      <w:r w:rsidRPr="0067404A">
        <w:rPr>
          <w:rFonts w:ascii="Palatino Linotype" w:hAnsi="Palatino Linotype" w:cs="Palatino Linotype"/>
          <w:b/>
          <w:bCs/>
          <w:sz w:val="20"/>
          <w:szCs w:val="20"/>
        </w:rPr>
        <w:t xml:space="preserve">firma:                </w:t>
      </w:r>
    </w:p>
    <w:p w14:paraId="066348DA"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Se sídlem: </w:t>
      </w:r>
      <w:r w:rsidRPr="0067404A">
        <w:rPr>
          <w:rFonts w:ascii="Palatino Linotype" w:hAnsi="Palatino Linotype" w:cs="Palatino Linotype"/>
          <w:sz w:val="20"/>
          <w:szCs w:val="20"/>
        </w:rPr>
        <w:tab/>
        <w:t xml:space="preserve"> </w:t>
      </w:r>
    </w:p>
    <w:p w14:paraId="29EE86F9"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Zastoupena:</w:t>
      </w:r>
      <w:r w:rsidRPr="0067404A">
        <w:rPr>
          <w:rFonts w:ascii="Palatino Linotype" w:hAnsi="Palatino Linotype" w:cs="Palatino Linotype"/>
          <w:sz w:val="20"/>
          <w:szCs w:val="20"/>
        </w:rPr>
        <w:tab/>
        <w:t xml:space="preserve"> </w:t>
      </w:r>
    </w:p>
    <w:p w14:paraId="3EBCC5A4"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IČ</w:t>
      </w:r>
      <w:r>
        <w:rPr>
          <w:rFonts w:ascii="Palatino Linotype" w:hAnsi="Palatino Linotype" w:cs="Palatino Linotype"/>
          <w:sz w:val="20"/>
          <w:szCs w:val="20"/>
        </w:rPr>
        <w:t>O</w:t>
      </w:r>
      <w:r w:rsidRPr="0067404A">
        <w:rPr>
          <w:rFonts w:ascii="Palatino Linotype" w:hAnsi="Palatino Linotype" w:cs="Palatino Linotype"/>
          <w:sz w:val="20"/>
          <w:szCs w:val="20"/>
        </w:rPr>
        <w:t>:</w:t>
      </w:r>
      <w:r w:rsidRPr="0067404A">
        <w:rPr>
          <w:rFonts w:ascii="Palatino Linotype" w:hAnsi="Palatino Linotype" w:cs="Palatino Linotype"/>
          <w:sz w:val="20"/>
          <w:szCs w:val="20"/>
        </w:rPr>
        <w:tab/>
        <w:t xml:space="preserve"> </w:t>
      </w:r>
    </w:p>
    <w:p w14:paraId="6AF6ED7B"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DIČ:</w:t>
      </w:r>
      <w:r w:rsidRPr="0067404A">
        <w:rPr>
          <w:rFonts w:ascii="Palatino Linotype" w:hAnsi="Palatino Linotype" w:cs="Palatino Linotype"/>
          <w:sz w:val="20"/>
          <w:szCs w:val="20"/>
        </w:rPr>
        <w:tab/>
        <w:t xml:space="preserve"> </w:t>
      </w:r>
    </w:p>
    <w:p w14:paraId="1E017DC6"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Bankovní spojení:</w:t>
      </w:r>
      <w:r w:rsidRPr="0067404A">
        <w:rPr>
          <w:rFonts w:ascii="Palatino Linotype" w:hAnsi="Palatino Linotype" w:cs="Palatino Linotype"/>
          <w:sz w:val="20"/>
          <w:szCs w:val="20"/>
        </w:rPr>
        <w:tab/>
        <w:t xml:space="preserve"> </w:t>
      </w:r>
    </w:p>
    <w:p w14:paraId="3A42D299" w14:textId="77777777" w:rsidR="00EA78F0" w:rsidRPr="0067404A" w:rsidRDefault="00EA78F0">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Číslo účtu:</w:t>
      </w:r>
      <w:r w:rsidRPr="0067404A">
        <w:rPr>
          <w:rFonts w:ascii="Palatino Linotype" w:hAnsi="Palatino Linotype" w:cs="Palatino Linotype"/>
          <w:sz w:val="20"/>
          <w:szCs w:val="20"/>
        </w:rPr>
        <w:tab/>
        <w:t xml:space="preserve"> </w:t>
      </w:r>
    </w:p>
    <w:p w14:paraId="3095FDDE" w14:textId="77777777" w:rsidR="00EA78F0" w:rsidRPr="0067404A" w:rsidRDefault="00EA78F0" w:rsidP="00766C1A">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Zapsána v obchodním rejstříku vedeném …………</w:t>
      </w:r>
      <w:proofErr w:type="gramStart"/>
      <w:r w:rsidRPr="0067404A">
        <w:rPr>
          <w:rFonts w:ascii="Palatino Linotype" w:hAnsi="Palatino Linotype" w:cs="Palatino Linotype"/>
          <w:sz w:val="20"/>
          <w:szCs w:val="20"/>
        </w:rPr>
        <w:t>…….</w:t>
      </w:r>
      <w:proofErr w:type="gramEnd"/>
      <w:r w:rsidRPr="0067404A">
        <w:rPr>
          <w:rFonts w:ascii="Palatino Linotype" w:hAnsi="Palatino Linotype" w:cs="Palatino Linotype"/>
          <w:sz w:val="20"/>
          <w:szCs w:val="20"/>
        </w:rPr>
        <w:t>soudem v ………………, oddíl ……………., vložka …………………….</w:t>
      </w:r>
    </w:p>
    <w:p w14:paraId="0538EFAA" w14:textId="77777777" w:rsidR="00EA78F0" w:rsidRPr="0067404A" w:rsidRDefault="00EA78F0" w:rsidP="00766C1A">
      <w:pPr>
        <w:numPr>
          <w:ilvl w:val="12"/>
          <w:numId w:val="0"/>
        </w:numPr>
        <w:tabs>
          <w:tab w:val="num" w:pos="360"/>
          <w:tab w:val="left" w:pos="2977"/>
        </w:tabs>
        <w:ind w:left="426" w:hanging="66"/>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 Osoba oprávněná jednat ve věcech technických a realizace stavby:</w:t>
      </w:r>
    </w:p>
    <w:p w14:paraId="744F0134" w14:textId="77777777" w:rsidR="00EA78F0" w:rsidRPr="0067404A" w:rsidRDefault="00EA78F0">
      <w:pPr>
        <w:tabs>
          <w:tab w:val="left" w:pos="360"/>
          <w:tab w:val="left" w:pos="2268"/>
        </w:tabs>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 </w:t>
      </w:r>
    </w:p>
    <w:p w14:paraId="7A4C3CF7" w14:textId="4AE3A607" w:rsidR="00AB42EF" w:rsidRPr="00015D27" w:rsidRDefault="00EA78F0" w:rsidP="00015D27">
      <w:pPr>
        <w:numPr>
          <w:ilvl w:val="12"/>
          <w:numId w:val="0"/>
        </w:numPr>
        <w:tabs>
          <w:tab w:val="num" w:pos="360"/>
          <w:tab w:val="left" w:pos="2977"/>
        </w:tabs>
        <w:spacing w:before="240"/>
        <w:ind w:left="425" w:hanging="68"/>
        <w:jc w:val="both"/>
        <w:rPr>
          <w:rFonts w:ascii="Palatino Linotype" w:hAnsi="Palatino Linotype" w:cs="Palatino Linotype"/>
          <w:sz w:val="20"/>
          <w:szCs w:val="20"/>
        </w:rPr>
      </w:pPr>
      <w:r w:rsidRPr="0067404A">
        <w:rPr>
          <w:rFonts w:ascii="Palatino Linotype" w:hAnsi="Palatino Linotype" w:cs="Palatino Linotype"/>
          <w:sz w:val="20"/>
          <w:szCs w:val="20"/>
        </w:rPr>
        <w:t>(dále jen „zhotovitel“)</w:t>
      </w:r>
    </w:p>
    <w:p w14:paraId="6D5F68A2" w14:textId="036CA6EB"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II.</w:t>
      </w:r>
    </w:p>
    <w:p w14:paraId="003E0F48" w14:textId="77777777" w:rsidR="00EA78F0" w:rsidRPr="0067404A" w:rsidRDefault="00EA78F0">
      <w:pPr>
        <w:pStyle w:val="Smlouva2"/>
        <w:spacing w:after="120"/>
        <w:rPr>
          <w:rFonts w:ascii="Palatino Linotype" w:hAnsi="Palatino Linotype" w:cs="Palatino Linotype"/>
          <w:sz w:val="22"/>
          <w:szCs w:val="22"/>
        </w:rPr>
      </w:pPr>
      <w:r w:rsidRPr="0067404A">
        <w:rPr>
          <w:rFonts w:ascii="Palatino Linotype" w:hAnsi="Palatino Linotype" w:cs="Palatino Linotype"/>
          <w:sz w:val="22"/>
          <w:szCs w:val="22"/>
        </w:rPr>
        <w:t>Základní ustanovení</w:t>
      </w:r>
    </w:p>
    <w:p w14:paraId="67DCFD84" w14:textId="77777777" w:rsidR="00EA78F0" w:rsidRPr="0067404A" w:rsidRDefault="00EA78F0" w:rsidP="00D51E77">
      <w:pPr>
        <w:pStyle w:val="OdstavecSmlouvy"/>
        <w:numPr>
          <w:ilvl w:val="0"/>
          <w:numId w:val="25"/>
        </w:numPr>
        <w:rPr>
          <w:rFonts w:ascii="Palatino Linotype" w:hAnsi="Palatino Linotype" w:cs="Palatino Linotype"/>
          <w:b/>
          <w:bCs/>
          <w:caps/>
          <w:sz w:val="20"/>
          <w:szCs w:val="20"/>
        </w:rPr>
      </w:pPr>
      <w:r w:rsidRPr="0067404A">
        <w:rPr>
          <w:rFonts w:ascii="Palatino Linotype" w:hAnsi="Palatino Linotype" w:cs="Palatino Linotype"/>
          <w:sz w:val="20"/>
          <w:szCs w:val="20"/>
        </w:rPr>
        <w:t xml:space="preserve">Tato smlouva je uzavřena dle § </w:t>
      </w:r>
      <w:smartTag w:uri="urn:schemas-microsoft-com:office:smarttags" w:element="metricconverter">
        <w:smartTagPr>
          <w:attr w:name="ProductID" w:val="2586 a"/>
        </w:smartTagPr>
        <w:r w:rsidRPr="0067404A">
          <w:rPr>
            <w:rFonts w:ascii="Palatino Linotype" w:hAnsi="Palatino Linotype" w:cs="Palatino Linotype"/>
            <w:sz w:val="20"/>
            <w:szCs w:val="20"/>
          </w:rPr>
          <w:t>2586 a</w:t>
        </w:r>
      </w:smartTag>
      <w:r w:rsidRPr="0067404A">
        <w:rPr>
          <w:rFonts w:ascii="Palatino Linotype" w:hAnsi="Palatino Linotype" w:cs="Palatino Linotype"/>
          <w:sz w:val="20"/>
          <w:szCs w:val="20"/>
        </w:rPr>
        <w:t xml:space="preserve"> násl. zákona č. 89/2012 Sb., občanský zákoník (dále jen „občanský zákoník“); práva a povinnosti stran touto smlouvou neupravená se řídí příslušnými ustanoveními občanského zákoníku. </w:t>
      </w:r>
    </w:p>
    <w:p w14:paraId="23F6B248" w14:textId="77777777" w:rsidR="00EA78F0" w:rsidRPr="0067404A" w:rsidRDefault="00EA78F0" w:rsidP="00D51E77">
      <w:pPr>
        <w:pStyle w:val="OdstavecSmlouvy"/>
        <w:keepLines w:val="0"/>
        <w:widowControl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Smluvní strany prohlašují, že údaje uvedené v čl. I této smlouvy jsou v souladu s právní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4A2249A6" w14:textId="77777777" w:rsidR="00EA78F0" w:rsidRPr="0067404A" w:rsidRDefault="00EA78F0" w:rsidP="007767B8">
      <w:pPr>
        <w:pStyle w:val="OdstavecSmlouvy"/>
        <w:numPr>
          <w:ilvl w:val="0"/>
          <w:numId w:val="25"/>
        </w:numPr>
        <w:spacing w:before="120"/>
        <w:rPr>
          <w:rFonts w:ascii="Palatino Linotype" w:hAnsi="Palatino Linotype" w:cs="Palatino Linotype"/>
          <w:sz w:val="20"/>
          <w:szCs w:val="20"/>
        </w:rPr>
      </w:pPr>
      <w:r w:rsidRPr="0067404A">
        <w:rPr>
          <w:rFonts w:ascii="Palatino Linotype" w:hAnsi="Palatino Linotype" w:cs="Palatino Linotype"/>
          <w:sz w:val="20"/>
          <w:szCs w:val="20"/>
        </w:rPr>
        <w:lastRenderedPageBreak/>
        <w:t>Zhotovitel prohlašuje, že bankovní účet uvedený v čl. I odst. 2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smlouvy nebo potvrzením peněžního ústavu; nový účet musí být zveřejněným účtem ve smyslu předchozí věty.</w:t>
      </w:r>
      <w:r w:rsidRPr="0067404A">
        <w:rPr>
          <w:rFonts w:ascii="Palatino Linotype" w:hAnsi="Palatino Linotype" w:cs="Palatino Linotype"/>
          <w:color w:val="0000FF"/>
          <w:sz w:val="20"/>
          <w:szCs w:val="20"/>
        </w:rPr>
        <w:t xml:space="preserve"> </w:t>
      </w:r>
    </w:p>
    <w:p w14:paraId="207048D0"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Smluvní strany prohlašují, že osoby podepisující tuto smlouvu jsou k tomuto jednání oprávněny.</w:t>
      </w:r>
    </w:p>
    <w:p w14:paraId="0EA60F6F"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Zhotovitel prohlašuje, že je odborně způsobilý k zajištění předmětu plnění podle této smlouvy.</w:t>
      </w:r>
    </w:p>
    <w:p w14:paraId="13AACDD3"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Zhotovitel potvrzuje, že se detailně seznámil s rozsahem a povahou díla, že jsou mu známy veškeré technické, kvalitativní a jiné podmínky nezbytné k realizaci díla a že disponuje takovými kapacitami a odbornými znalostmi, které jsou nezbytné pro realizaci díla za dohodnutou smluvní cenu uvedenou v článku V odst. 1 této smlouvy.</w:t>
      </w:r>
    </w:p>
    <w:p w14:paraId="1AA6C97B" w14:textId="77777777" w:rsidR="00EA78F0" w:rsidRPr="0067404A" w:rsidRDefault="00EA78F0" w:rsidP="009B12F5">
      <w:pPr>
        <w:pStyle w:val="OdstavecSmlouvy"/>
        <w:keepLines w:val="0"/>
        <w:numPr>
          <w:ilvl w:val="0"/>
          <w:numId w:val="25"/>
        </w:numPr>
        <w:tabs>
          <w:tab w:val="clear" w:pos="426"/>
          <w:tab w:val="clear" w:pos="1701"/>
        </w:tabs>
        <w:spacing w:before="120" w:after="0"/>
        <w:rPr>
          <w:rFonts w:ascii="Palatino Linotype" w:hAnsi="Palatino Linotype" w:cs="Palatino Linotype"/>
          <w:sz w:val="20"/>
          <w:szCs w:val="20"/>
        </w:rPr>
      </w:pPr>
      <w:r w:rsidRPr="0067404A">
        <w:rPr>
          <w:rFonts w:ascii="Palatino Linotype" w:hAnsi="Palatino Linotype" w:cs="Palatino Linotype"/>
          <w:sz w:val="20"/>
          <w:szCs w:val="20"/>
        </w:rPr>
        <w:t>Účelem smlouvy je zhotovení stavebních prací a dodávek.</w:t>
      </w:r>
    </w:p>
    <w:p w14:paraId="0B8C4582" w14:textId="6AAA3A73"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II.</w:t>
      </w:r>
    </w:p>
    <w:p w14:paraId="1F534D31" w14:textId="77777777" w:rsidR="00EA78F0" w:rsidRPr="0067404A" w:rsidRDefault="00EA78F0">
      <w:pPr>
        <w:pStyle w:val="Smlouva2"/>
        <w:spacing w:after="120"/>
        <w:rPr>
          <w:rFonts w:ascii="Palatino Linotype" w:hAnsi="Palatino Linotype" w:cs="Palatino Linotype"/>
          <w:sz w:val="22"/>
          <w:szCs w:val="22"/>
        </w:rPr>
      </w:pPr>
      <w:r w:rsidRPr="0067404A">
        <w:rPr>
          <w:rFonts w:ascii="Palatino Linotype" w:hAnsi="Palatino Linotype" w:cs="Palatino Linotype"/>
          <w:sz w:val="22"/>
          <w:szCs w:val="22"/>
        </w:rPr>
        <w:t>Předmět smlouvy</w:t>
      </w:r>
    </w:p>
    <w:p w14:paraId="7907E985" w14:textId="055D5DEE" w:rsidR="00EA78F0" w:rsidRDefault="00EA78F0" w:rsidP="008E2721">
      <w:pPr>
        <w:numPr>
          <w:ilvl w:val="0"/>
          <w:numId w:val="18"/>
        </w:numPr>
        <w:tabs>
          <w:tab w:val="left" w:pos="851"/>
          <w:tab w:val="num" w:pos="1348"/>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provést pro objednatele na svůj náklad a nebezpečí stavbu </w:t>
      </w:r>
    </w:p>
    <w:p w14:paraId="69E9352C" w14:textId="009FC208" w:rsidR="008E2721" w:rsidRPr="008E2721" w:rsidRDefault="00015D27" w:rsidP="008E2721">
      <w:pPr>
        <w:tabs>
          <w:tab w:val="left" w:pos="851"/>
        </w:tabs>
        <w:spacing w:after="60"/>
        <w:ind w:left="357"/>
        <w:jc w:val="center"/>
        <w:rPr>
          <w:rFonts w:ascii="Palatino Linotype" w:hAnsi="Palatino Linotype" w:cs="Palatino Linotype"/>
          <w:sz w:val="20"/>
          <w:szCs w:val="20"/>
        </w:rPr>
      </w:pPr>
      <w:r>
        <w:rPr>
          <w:rFonts w:ascii="Palatino Linotype" w:hAnsi="Palatino Linotype"/>
          <w:b/>
          <w:sz w:val="28"/>
          <w:szCs w:val="28"/>
        </w:rPr>
        <w:t>Rekultivace skládky Medlov – 1. část</w:t>
      </w:r>
    </w:p>
    <w:p w14:paraId="3F967E9D" w14:textId="77777777" w:rsidR="00EA78F0" w:rsidRPr="0067404A" w:rsidRDefault="00EA78F0" w:rsidP="00565D31">
      <w:pPr>
        <w:pStyle w:val="Odstavecseseznamem"/>
        <w:tabs>
          <w:tab w:val="left" w:pos="851"/>
          <w:tab w:val="num" w:pos="1348"/>
        </w:tabs>
        <w:spacing w:after="60"/>
        <w:ind w:left="357"/>
        <w:jc w:val="center"/>
        <w:rPr>
          <w:rFonts w:ascii="Palatino Linotype" w:hAnsi="Palatino Linotype" w:cs="Palatino Linotype"/>
          <w:sz w:val="20"/>
          <w:szCs w:val="20"/>
        </w:rPr>
      </w:pPr>
      <w:r w:rsidRPr="0067404A">
        <w:rPr>
          <w:rFonts w:ascii="Palatino Linotype" w:hAnsi="Palatino Linotype" w:cs="Palatino Linotype"/>
          <w:sz w:val="20"/>
          <w:szCs w:val="20"/>
        </w:rPr>
        <w:t>(dále jen „stavba“) v rozsahu dle:</w:t>
      </w:r>
    </w:p>
    <w:p w14:paraId="71D19CA0" w14:textId="08DC547C" w:rsidR="00EA78F0" w:rsidRPr="00495BA2" w:rsidRDefault="00EA78F0" w:rsidP="00495BA2">
      <w:pPr>
        <w:jc w:val="both"/>
        <w:rPr>
          <w:rFonts w:ascii="Palatino Linotype" w:hAnsi="Palatino Linotype"/>
          <w:sz w:val="20"/>
          <w:szCs w:val="20"/>
        </w:rPr>
      </w:pPr>
      <w:r w:rsidRPr="00495BA2">
        <w:rPr>
          <w:rFonts w:ascii="Palatino Linotype" w:hAnsi="Palatino Linotype" w:cs="Palatino Linotype"/>
          <w:sz w:val="20"/>
          <w:szCs w:val="20"/>
        </w:rPr>
        <w:t xml:space="preserve">projektové dokumentace </w:t>
      </w:r>
      <w:r w:rsidR="00495BA2" w:rsidRPr="00495BA2">
        <w:rPr>
          <w:rFonts w:ascii="Palatino Linotype" w:hAnsi="Palatino Linotype"/>
          <w:sz w:val="20"/>
          <w:szCs w:val="20"/>
        </w:rPr>
        <w:t>Rekultivace skládky Medlov – 1. část PROJEKTOVÁ DOKUMENTACE PRO PROVÁDĚNÍ STAVBY, 09/2024, zpracovan</w:t>
      </w:r>
      <w:r w:rsidR="00495BA2">
        <w:rPr>
          <w:rFonts w:ascii="Palatino Linotype" w:hAnsi="Palatino Linotype"/>
          <w:sz w:val="20"/>
          <w:szCs w:val="20"/>
        </w:rPr>
        <w:t>é</w:t>
      </w:r>
      <w:r w:rsidR="00495BA2" w:rsidRPr="00495BA2">
        <w:rPr>
          <w:rFonts w:ascii="Palatino Linotype" w:hAnsi="Palatino Linotype"/>
          <w:sz w:val="20"/>
          <w:szCs w:val="20"/>
        </w:rPr>
        <w:t xml:space="preserve"> Vít</w:t>
      </w:r>
      <w:r w:rsidR="00495BA2">
        <w:rPr>
          <w:rFonts w:ascii="Palatino Linotype" w:hAnsi="Palatino Linotype"/>
          <w:sz w:val="20"/>
          <w:szCs w:val="20"/>
        </w:rPr>
        <w:t>em</w:t>
      </w:r>
      <w:r w:rsidR="00495BA2" w:rsidRPr="00495BA2">
        <w:rPr>
          <w:rFonts w:ascii="Palatino Linotype" w:hAnsi="Palatino Linotype"/>
          <w:sz w:val="20"/>
          <w:szCs w:val="20"/>
        </w:rPr>
        <w:t xml:space="preserve"> Toman</w:t>
      </w:r>
      <w:r w:rsidR="00495BA2">
        <w:rPr>
          <w:rFonts w:ascii="Palatino Linotype" w:hAnsi="Palatino Linotype"/>
          <w:sz w:val="20"/>
          <w:szCs w:val="20"/>
        </w:rPr>
        <w:t>em</w:t>
      </w:r>
      <w:r w:rsidR="00495BA2" w:rsidRPr="00495BA2">
        <w:rPr>
          <w:rFonts w:ascii="Palatino Linotype" w:hAnsi="Palatino Linotype"/>
          <w:sz w:val="20"/>
          <w:szCs w:val="20"/>
        </w:rPr>
        <w:t>, Modřínová 1537/7, Havířov – Prostřední Suchá, PSČ: 735 64, IČO: 01525182</w:t>
      </w:r>
      <w:r w:rsidR="00E05A74" w:rsidRPr="008E2721">
        <w:rPr>
          <w:rFonts w:ascii="Palatino Linotype" w:hAnsi="Palatino Linotype"/>
          <w:sz w:val="20"/>
          <w:szCs w:val="20"/>
        </w:rPr>
        <w:t>, včetně výkazu výměr</w:t>
      </w:r>
      <w:r w:rsidR="008E2721" w:rsidRPr="008E2721">
        <w:rPr>
          <w:rFonts w:ascii="Palatino Linotype" w:hAnsi="Palatino Linotype"/>
          <w:sz w:val="20"/>
          <w:szCs w:val="20"/>
        </w:rPr>
        <w:t xml:space="preserve"> a </w:t>
      </w:r>
      <w:r w:rsidRPr="008E2721">
        <w:rPr>
          <w:rFonts w:ascii="Palatino Linotype" w:hAnsi="Palatino Linotype" w:cs="Palatino Linotype"/>
          <w:sz w:val="20"/>
          <w:szCs w:val="20"/>
        </w:rPr>
        <w:t>předpisů upravujících provádění stavebních děl a ustanovení této smlouvy</w:t>
      </w:r>
      <w:r w:rsidR="00495BA2">
        <w:rPr>
          <w:rFonts w:ascii="Palatino Linotype" w:hAnsi="Palatino Linotype" w:cs="Palatino Linotype"/>
          <w:sz w:val="20"/>
          <w:szCs w:val="20"/>
        </w:rPr>
        <w:t>.</w:t>
      </w:r>
    </w:p>
    <w:p w14:paraId="11728955" w14:textId="77777777" w:rsidR="00EA78F0" w:rsidRPr="0063748C" w:rsidRDefault="00EA78F0" w:rsidP="008E2721">
      <w:pPr>
        <w:spacing w:before="120" w:after="60"/>
        <w:jc w:val="both"/>
        <w:rPr>
          <w:rFonts w:ascii="Palatino Linotype" w:hAnsi="Palatino Linotype" w:cs="Palatino Linotype"/>
          <w:sz w:val="20"/>
          <w:szCs w:val="20"/>
        </w:rPr>
      </w:pPr>
      <w:r w:rsidRPr="0063748C">
        <w:rPr>
          <w:rFonts w:ascii="Palatino Linotype" w:hAnsi="Palatino Linotype" w:cs="Palatino Linotype"/>
          <w:sz w:val="20"/>
          <w:szCs w:val="20"/>
        </w:rPr>
        <w:t>(dále jen „dílo“).</w:t>
      </w:r>
    </w:p>
    <w:p w14:paraId="3E0F7CDD" w14:textId="77777777" w:rsidR="00015D27"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hAnsi="Palatino Linotype"/>
          <w:sz w:val="20"/>
          <w:szCs w:val="20"/>
        </w:rPr>
        <w:t xml:space="preserve"> </w:t>
      </w:r>
      <w:r>
        <w:rPr>
          <w:rFonts w:ascii="Palatino Linotype" w:eastAsia="CIDFont+F1" w:hAnsi="Palatino Linotype" w:cs="CIDFont+F1"/>
          <w:sz w:val="20"/>
          <w:szCs w:val="20"/>
        </w:rPr>
        <w:t>Jedná se o rekultivaci skládky, stavební akci, která má dvě části:</w:t>
      </w:r>
    </w:p>
    <w:p w14:paraId="7335EF71" w14:textId="77777777" w:rsidR="00015D27"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eastAsia="CIDFont+F1" w:hAnsi="Palatino Linotype" w:cs="CIDFont+F1"/>
          <w:sz w:val="20"/>
          <w:szCs w:val="20"/>
        </w:rPr>
        <w:t>SO 01 Technická rekultivace</w:t>
      </w:r>
    </w:p>
    <w:p w14:paraId="772FB4FD" w14:textId="77777777" w:rsidR="00015D27"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eastAsia="CIDFont+F1" w:hAnsi="Palatino Linotype" w:cs="CIDFont+F1"/>
          <w:sz w:val="20"/>
          <w:szCs w:val="20"/>
        </w:rPr>
        <w:t>SO 02 Biologická rekultivace</w:t>
      </w:r>
    </w:p>
    <w:p w14:paraId="7C3F4053" w14:textId="77777777" w:rsidR="00015D27" w:rsidRDefault="00015D27" w:rsidP="00015D27">
      <w:pPr>
        <w:autoSpaceDE w:val="0"/>
        <w:autoSpaceDN w:val="0"/>
        <w:adjustRightInd w:val="0"/>
        <w:jc w:val="both"/>
        <w:rPr>
          <w:rFonts w:ascii="Palatino Linotype" w:eastAsia="CIDFont+F1" w:hAnsi="Palatino Linotype" w:cs="CIDFont+F1"/>
          <w:sz w:val="20"/>
          <w:szCs w:val="20"/>
        </w:rPr>
      </w:pPr>
    </w:p>
    <w:p w14:paraId="21939814" w14:textId="77777777" w:rsidR="00015D27" w:rsidRPr="00ED0A37" w:rsidRDefault="00015D27" w:rsidP="00015D27">
      <w:pPr>
        <w:autoSpaceDE w:val="0"/>
        <w:autoSpaceDN w:val="0"/>
        <w:adjustRightInd w:val="0"/>
        <w:jc w:val="both"/>
        <w:rPr>
          <w:rFonts w:ascii="Palatino Linotype" w:eastAsia="CIDFont+F1" w:hAnsi="Palatino Linotype" w:cs="CIDFont+F1"/>
          <w:b/>
          <w:bCs/>
          <w:sz w:val="20"/>
          <w:szCs w:val="20"/>
        </w:rPr>
      </w:pPr>
      <w:r w:rsidRPr="00ED0A37">
        <w:rPr>
          <w:rFonts w:ascii="Palatino Linotype" w:eastAsia="CIDFont+F1" w:hAnsi="Palatino Linotype" w:cs="CIDFont+F1"/>
          <w:b/>
          <w:bCs/>
          <w:sz w:val="20"/>
          <w:szCs w:val="20"/>
        </w:rPr>
        <w:t>SO 01 Technická rekultivace</w:t>
      </w:r>
    </w:p>
    <w:p w14:paraId="4088AD92" w14:textId="3B5D617B" w:rsidR="00015D27" w:rsidRPr="00FF3E3A" w:rsidRDefault="00015D27" w:rsidP="002C4B23">
      <w:pPr>
        <w:pStyle w:val="Textodstavce"/>
        <w:spacing w:before="0" w:after="0"/>
        <w:rPr>
          <w:rFonts w:ascii="Palatino Linotype" w:hAnsi="Palatino Linotype"/>
          <w:strike/>
          <w:color w:val="000000"/>
          <w:sz w:val="20"/>
          <w:lang w:eastAsia="ar-SA"/>
        </w:rPr>
      </w:pPr>
      <w:r w:rsidRPr="00ED0A37">
        <w:rPr>
          <w:rFonts w:ascii="Palatino Linotype" w:hAnsi="Palatino Linotype"/>
          <w:sz w:val="20"/>
        </w:rPr>
        <w:t>V rámci tohoto stavebního objektu budou provedeny uzavírací vrstvy (těsnící a ochranné), drenážní a rekultivační vrstvy v ploše rekultivace skládky Medlov</w:t>
      </w:r>
      <w:r w:rsidR="002C4B23">
        <w:rPr>
          <w:rFonts w:ascii="Palatino Linotype" w:hAnsi="Palatino Linotype"/>
          <w:sz w:val="20"/>
        </w:rPr>
        <w:t>.</w:t>
      </w:r>
    </w:p>
    <w:p w14:paraId="5677A2A3" w14:textId="77777777" w:rsidR="00015D27" w:rsidRPr="00ED0A37" w:rsidRDefault="00015D27" w:rsidP="00015D27">
      <w:pPr>
        <w:jc w:val="both"/>
        <w:rPr>
          <w:rFonts w:ascii="Palatino Linotype" w:hAnsi="Palatino Linotype"/>
          <w:sz w:val="20"/>
          <w:szCs w:val="20"/>
        </w:rPr>
      </w:pPr>
      <w:r w:rsidRPr="00ED0A37">
        <w:rPr>
          <w:rFonts w:ascii="Palatino Linotype" w:hAnsi="Palatino Linotype"/>
          <w:sz w:val="20"/>
          <w:szCs w:val="20"/>
        </w:rPr>
        <w:t xml:space="preserve">V rámci tohoto stavebního objektu bude řešen i odplyňovací systém skládky. </w:t>
      </w:r>
    </w:p>
    <w:p w14:paraId="46A736EF" w14:textId="77777777" w:rsidR="00015D27" w:rsidRDefault="00015D27" w:rsidP="00015D27">
      <w:pPr>
        <w:pStyle w:val="Textodstavce"/>
        <w:spacing w:before="0" w:after="0"/>
        <w:rPr>
          <w:rFonts w:ascii="Palatino Linotype" w:hAnsi="Palatino Linotype"/>
          <w:sz w:val="20"/>
        </w:rPr>
      </w:pPr>
      <w:r w:rsidRPr="00ED0A37">
        <w:rPr>
          <w:rFonts w:ascii="Palatino Linotype" w:hAnsi="Palatino Linotype"/>
          <w:sz w:val="20"/>
        </w:rPr>
        <w:t>Příjezd na skládku je zajištěn po stávající příjezdové komunikaci.</w:t>
      </w:r>
    </w:p>
    <w:p w14:paraId="17F341FF" w14:textId="77777777" w:rsidR="00015D27" w:rsidRPr="00ED0A37" w:rsidRDefault="00015D27" w:rsidP="00015D27">
      <w:pPr>
        <w:pStyle w:val="Textodstavce"/>
        <w:spacing w:before="0" w:after="0"/>
        <w:rPr>
          <w:rFonts w:ascii="Palatino Linotype" w:hAnsi="Palatino Linotype"/>
          <w:sz w:val="20"/>
        </w:rPr>
      </w:pPr>
      <w:r>
        <w:rPr>
          <w:rFonts w:ascii="Palatino Linotype" w:hAnsi="Palatino Linotype"/>
          <w:sz w:val="20"/>
        </w:rPr>
        <w:t>Dále viz projektová dokumentace.</w:t>
      </w:r>
    </w:p>
    <w:p w14:paraId="6A379EF0" w14:textId="77777777" w:rsidR="00015D27" w:rsidRPr="00E14C8F" w:rsidRDefault="00015D27" w:rsidP="00015D27">
      <w:pPr>
        <w:autoSpaceDE w:val="0"/>
        <w:autoSpaceDN w:val="0"/>
        <w:adjustRightInd w:val="0"/>
        <w:jc w:val="both"/>
        <w:rPr>
          <w:rFonts w:ascii="Palatino Linotype" w:eastAsia="CIDFont+F1" w:hAnsi="Palatino Linotype" w:cs="CIDFont+F1"/>
          <w:sz w:val="20"/>
          <w:szCs w:val="20"/>
        </w:rPr>
      </w:pPr>
      <w:r>
        <w:rPr>
          <w:rFonts w:ascii="Palatino Linotype" w:eastAsia="CIDFont+F1" w:hAnsi="Palatino Linotype" w:cs="CIDFont+F1"/>
          <w:sz w:val="20"/>
          <w:szCs w:val="20"/>
        </w:rPr>
        <w:t xml:space="preserve"> </w:t>
      </w:r>
    </w:p>
    <w:p w14:paraId="72D94C14" w14:textId="77777777" w:rsidR="00015D27" w:rsidRPr="00ED0A37" w:rsidRDefault="00015D27" w:rsidP="00015D27">
      <w:pPr>
        <w:autoSpaceDE w:val="0"/>
        <w:autoSpaceDN w:val="0"/>
        <w:adjustRightInd w:val="0"/>
        <w:jc w:val="both"/>
        <w:rPr>
          <w:rFonts w:ascii="Palatino Linotype" w:eastAsia="CIDFont+F1" w:hAnsi="Palatino Linotype" w:cs="CIDFont+F1"/>
          <w:b/>
          <w:bCs/>
          <w:sz w:val="20"/>
          <w:szCs w:val="20"/>
        </w:rPr>
      </w:pPr>
      <w:r w:rsidRPr="00ED0A37">
        <w:rPr>
          <w:rFonts w:ascii="Palatino Linotype" w:eastAsia="CIDFont+F1" w:hAnsi="Palatino Linotype" w:cs="CIDFont+F4"/>
          <w:b/>
          <w:bCs/>
          <w:sz w:val="20"/>
          <w:szCs w:val="20"/>
        </w:rPr>
        <w:t xml:space="preserve">SO 02 Biologická rekultivace </w:t>
      </w:r>
    </w:p>
    <w:p w14:paraId="154894E1" w14:textId="77777777" w:rsidR="00015D27" w:rsidRPr="00ED0A37" w:rsidRDefault="00015D27" w:rsidP="00015D27">
      <w:pPr>
        <w:jc w:val="both"/>
        <w:rPr>
          <w:rFonts w:ascii="Palatino Linotype" w:hAnsi="Palatino Linotype"/>
          <w:sz w:val="20"/>
          <w:szCs w:val="20"/>
        </w:rPr>
      </w:pPr>
      <w:r w:rsidRPr="00ED0A37">
        <w:rPr>
          <w:rFonts w:ascii="Palatino Linotype" w:hAnsi="Palatino Linotype"/>
          <w:sz w:val="20"/>
          <w:szCs w:val="20"/>
        </w:rPr>
        <w:t>Biologická rekultivace na ploše řešené touto stavbou bude řešena zatravněním. Cílem biologické rekultivace je zpevnění svahů skládky proti erozním účinkům dešťových vod a vhodné začlenění tělesa skládky do okolní krajiny.</w:t>
      </w:r>
    </w:p>
    <w:p w14:paraId="1C8427B9" w14:textId="77777777" w:rsidR="00015D27" w:rsidRDefault="00015D27" w:rsidP="00015D27">
      <w:pPr>
        <w:jc w:val="both"/>
        <w:rPr>
          <w:rFonts w:ascii="Palatino Linotype" w:hAnsi="Palatino Linotype"/>
          <w:sz w:val="20"/>
          <w:szCs w:val="20"/>
        </w:rPr>
      </w:pPr>
      <w:r w:rsidRPr="00ED0A37">
        <w:rPr>
          <w:rFonts w:ascii="Palatino Linotype" w:hAnsi="Palatino Linotype"/>
          <w:sz w:val="20"/>
          <w:szCs w:val="20"/>
        </w:rPr>
        <w:t>Následná údržba trávníku není předmětem dodávky stavby.</w:t>
      </w:r>
    </w:p>
    <w:p w14:paraId="023B7861" w14:textId="0022268D" w:rsidR="00C07AA0" w:rsidRPr="00015D27" w:rsidRDefault="00015D27" w:rsidP="00015D27">
      <w:pPr>
        <w:pStyle w:val="Textodstavce"/>
        <w:spacing w:before="0"/>
        <w:rPr>
          <w:rFonts w:ascii="Palatino Linotype" w:hAnsi="Palatino Linotype"/>
          <w:sz w:val="20"/>
        </w:rPr>
      </w:pPr>
      <w:r>
        <w:rPr>
          <w:rFonts w:ascii="Palatino Linotype" w:hAnsi="Palatino Linotype"/>
          <w:sz w:val="20"/>
        </w:rPr>
        <w:t>Dále viz projektová dokumentace.</w:t>
      </w:r>
    </w:p>
    <w:p w14:paraId="4A3ADCEB" w14:textId="77777777" w:rsidR="00EA78F0" w:rsidRPr="0067404A" w:rsidRDefault="00EA78F0" w:rsidP="009B12F5">
      <w:pPr>
        <w:pStyle w:val="OdstavecSmlouvy"/>
        <w:keepLines w:val="0"/>
        <w:numPr>
          <w:ilvl w:val="0"/>
          <w:numId w:val="18"/>
        </w:numPr>
        <w:tabs>
          <w:tab w:val="clear" w:pos="426"/>
          <w:tab w:val="clear" w:pos="1701"/>
          <w:tab w:val="left" w:pos="851"/>
          <w:tab w:val="num" w:pos="1348"/>
        </w:tabs>
        <w:spacing w:after="60"/>
        <w:rPr>
          <w:rFonts w:ascii="Palatino Linotype" w:hAnsi="Palatino Linotype" w:cs="Palatino Linotype"/>
          <w:sz w:val="20"/>
          <w:szCs w:val="20"/>
        </w:rPr>
      </w:pPr>
      <w:r w:rsidRPr="0067404A">
        <w:rPr>
          <w:rFonts w:ascii="Palatino Linotype" w:hAnsi="Palatino Linotype" w:cs="Palatino Linotype"/>
          <w:sz w:val="20"/>
          <w:szCs w:val="20"/>
        </w:rPr>
        <w:t>Součástí díla je také:</w:t>
      </w:r>
    </w:p>
    <w:p w14:paraId="2EA02945" w14:textId="77777777" w:rsidR="00C07AA0"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zpracování projektové dokumentace skutečného provedení stavby ve třech vyhotoveních a geodetické zaměření stavby včetně geometrického plánu v šesti vyhotoveních. Projektová dokumentace skutečného provedení stavby a geodetické zaměření stavby budou objednateli dodány také 2x v elektronické podobě, </w:t>
      </w:r>
    </w:p>
    <w:p w14:paraId="4F3A1137" w14:textId="4316E066" w:rsidR="00EA78F0" w:rsidRPr="0067404A" w:rsidRDefault="00EA78F0" w:rsidP="00C07AA0">
      <w:pPr>
        <w:pStyle w:val="Zkladntext"/>
        <w:tabs>
          <w:tab w:val="clear" w:pos="540"/>
          <w:tab w:val="left" w:pos="360"/>
          <w:tab w:val="left" w:pos="426"/>
          <w:tab w:val="left" w:pos="709"/>
        </w:tabs>
        <w:spacing w:after="60"/>
        <w:ind w:left="709"/>
        <w:rPr>
          <w:rFonts w:ascii="Palatino Linotype" w:hAnsi="Palatino Linotype" w:cs="Palatino Linotype"/>
          <w:sz w:val="20"/>
          <w:szCs w:val="20"/>
        </w:rPr>
      </w:pPr>
      <w:r w:rsidRPr="0067404A">
        <w:rPr>
          <w:rFonts w:ascii="Palatino Linotype" w:hAnsi="Palatino Linotype" w:cs="Palatino Linotype"/>
          <w:sz w:val="20"/>
          <w:szCs w:val="20"/>
        </w:rPr>
        <w:lastRenderedPageBreak/>
        <w:t>a to na CD ROM ve formátu pro texty *.doc (*.</w:t>
      </w:r>
      <w:proofErr w:type="spellStart"/>
      <w:r w:rsidRPr="0067404A">
        <w:rPr>
          <w:rFonts w:ascii="Palatino Linotype" w:hAnsi="Palatino Linotype" w:cs="Palatino Linotype"/>
          <w:sz w:val="20"/>
          <w:szCs w:val="20"/>
        </w:rPr>
        <w:t>rtf</w:t>
      </w:r>
      <w:proofErr w:type="spellEnd"/>
      <w:r w:rsidRPr="0067404A">
        <w:rPr>
          <w:rFonts w:ascii="Palatino Linotype" w:hAnsi="Palatino Linotype" w:cs="Palatino Linotype"/>
          <w:sz w:val="20"/>
          <w:szCs w:val="20"/>
        </w:rPr>
        <w:t>), pro tabulky *.</w:t>
      </w:r>
      <w:proofErr w:type="spellStart"/>
      <w:r w:rsidRPr="0067404A">
        <w:rPr>
          <w:rFonts w:ascii="Palatino Linotype" w:hAnsi="Palatino Linotype" w:cs="Palatino Linotype"/>
          <w:sz w:val="20"/>
          <w:szCs w:val="20"/>
        </w:rPr>
        <w:t>xls</w:t>
      </w:r>
      <w:proofErr w:type="spellEnd"/>
      <w:r w:rsidRPr="0067404A">
        <w:rPr>
          <w:rFonts w:ascii="Palatino Linotype" w:hAnsi="Palatino Linotype" w:cs="Palatino Linotype"/>
          <w:sz w:val="20"/>
          <w:szCs w:val="20"/>
        </w:rPr>
        <w:t>, pro skenované</w:t>
      </w:r>
      <w:r w:rsidR="00C07AA0">
        <w:rPr>
          <w:rFonts w:ascii="Palatino Linotype" w:hAnsi="Palatino Linotype" w:cs="Palatino Linotype"/>
          <w:sz w:val="20"/>
          <w:szCs w:val="20"/>
        </w:rPr>
        <w:t xml:space="preserve"> </w:t>
      </w:r>
      <w:r w:rsidRPr="0067404A">
        <w:rPr>
          <w:rFonts w:ascii="Palatino Linotype" w:hAnsi="Palatino Linotype" w:cs="Palatino Linotype"/>
          <w:sz w:val="20"/>
          <w:szCs w:val="20"/>
        </w:rPr>
        <w:t>dokumenty *.</w:t>
      </w:r>
      <w:proofErr w:type="spellStart"/>
      <w:r w:rsidRPr="0067404A">
        <w:rPr>
          <w:rFonts w:ascii="Palatino Linotype" w:hAnsi="Palatino Linotype" w:cs="Palatino Linotype"/>
          <w:sz w:val="20"/>
          <w:szCs w:val="20"/>
        </w:rPr>
        <w:t>pdf</w:t>
      </w:r>
      <w:proofErr w:type="spellEnd"/>
      <w:r w:rsidRPr="0067404A">
        <w:rPr>
          <w:rFonts w:ascii="Palatino Linotype" w:hAnsi="Palatino Linotype" w:cs="Palatino Linotype"/>
          <w:sz w:val="20"/>
          <w:szCs w:val="20"/>
        </w:rPr>
        <w:t>, pro výkresovou dokumentaci *.</w:t>
      </w:r>
      <w:proofErr w:type="spellStart"/>
      <w:r w:rsidRPr="0067404A">
        <w:rPr>
          <w:rFonts w:ascii="Palatino Linotype" w:hAnsi="Palatino Linotype" w:cs="Palatino Linotype"/>
          <w:sz w:val="20"/>
          <w:szCs w:val="20"/>
        </w:rPr>
        <w:t>dwg</w:t>
      </w:r>
      <w:proofErr w:type="spellEnd"/>
      <w:r w:rsidRPr="0067404A">
        <w:rPr>
          <w:rFonts w:ascii="Palatino Linotype" w:hAnsi="Palatino Linotype" w:cs="Palatino Linotype"/>
          <w:sz w:val="20"/>
          <w:szCs w:val="20"/>
        </w:rPr>
        <w:t xml:space="preserve"> a zároveň *.</w:t>
      </w:r>
      <w:proofErr w:type="spellStart"/>
      <w:r w:rsidRPr="0067404A">
        <w:rPr>
          <w:rFonts w:ascii="Palatino Linotype" w:hAnsi="Palatino Linotype" w:cs="Palatino Linotype"/>
          <w:sz w:val="20"/>
          <w:szCs w:val="20"/>
        </w:rPr>
        <w:t>pdf</w:t>
      </w:r>
      <w:proofErr w:type="spellEnd"/>
      <w:r w:rsidRPr="0067404A">
        <w:rPr>
          <w:rFonts w:ascii="Palatino Linotype" w:hAnsi="Palatino Linotype" w:cs="Palatino Linotype"/>
          <w:sz w:val="20"/>
          <w:szCs w:val="20"/>
        </w:rPr>
        <w:t>. Případné vícetisky budou účtovány zvlášť,</w:t>
      </w:r>
    </w:p>
    <w:p w14:paraId="01B34FC3"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zabezpečení souhlasu (rozhodnutí) ke zvláštnímu užívání veřejného prostranství a komunikací dle platných předpisů, bude-li potřebné,</w:t>
      </w:r>
    </w:p>
    <w:p w14:paraId="5707AB14"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zpracování dokumentace dočasného dopravního značení včetně projednání s příslušnými správními orgány, bude-li potřebné,</w:t>
      </w:r>
    </w:p>
    <w:p w14:paraId="5C3B03CB" w14:textId="77777777" w:rsidR="00EA78F0" w:rsidRPr="0067404A" w:rsidRDefault="00EA78F0" w:rsidP="009B12F5">
      <w:pPr>
        <w:pStyle w:val="Zkladntext"/>
        <w:widowControl w:val="0"/>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osazení a údržba dopravního značení v průběhu provádění stavebních prací </w:t>
      </w:r>
      <w:r w:rsidRPr="0067404A">
        <w:rPr>
          <w:rFonts w:ascii="Palatino Linotype" w:hAnsi="Palatino Linotype" w:cs="Palatino Linotype"/>
          <w:sz w:val="20"/>
          <w:szCs w:val="20"/>
        </w:rPr>
        <w:br/>
        <w:t>dle dokumentace dopravního značení, včetně uvedení do původního stavu a vrácení jejich správci, bude-li potřebné,</w:t>
      </w:r>
    </w:p>
    <w:p w14:paraId="5F0D784F" w14:textId="47652482" w:rsidR="00EA78F0" w:rsidRPr="002C4B23"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vybudování a zajištění zařízení staveniště a jeho provoz v souladu s potřebami zhotovitele, dokumentací předanou objednatelem, požadavky objednatele a s platnými právními </w:t>
      </w:r>
      <w:r w:rsidRPr="002C4B23">
        <w:rPr>
          <w:rFonts w:ascii="Palatino Linotype" w:hAnsi="Palatino Linotype" w:cs="Palatino Linotype"/>
          <w:sz w:val="20"/>
          <w:szCs w:val="20"/>
        </w:rPr>
        <w:t xml:space="preserve">předpisy, včetně případného zajištění ohlášení dle zákona č. </w:t>
      </w:r>
      <w:r w:rsidR="00111312" w:rsidRPr="002C4B23">
        <w:rPr>
          <w:rFonts w:ascii="Palatino Linotype" w:hAnsi="Palatino Linotype" w:cs="Palatino Linotype"/>
          <w:sz w:val="20"/>
          <w:szCs w:val="20"/>
        </w:rPr>
        <w:t>283/2021 Sb.</w:t>
      </w:r>
      <w:r w:rsidR="002C4B23" w:rsidRPr="002C4B23">
        <w:rPr>
          <w:rFonts w:ascii="Palatino Linotype" w:hAnsi="Palatino Linotype" w:cs="Palatino Linotype"/>
          <w:sz w:val="20"/>
          <w:szCs w:val="20"/>
        </w:rPr>
        <w:t xml:space="preserve">, </w:t>
      </w:r>
      <w:r w:rsidR="002C4B23">
        <w:rPr>
          <w:rFonts w:ascii="Palatino Linotype" w:hAnsi="Palatino Linotype" w:cs="Palatino Linotype"/>
          <w:sz w:val="20"/>
          <w:szCs w:val="20"/>
        </w:rPr>
        <w:t>S</w:t>
      </w:r>
      <w:r w:rsidRPr="002C4B23">
        <w:rPr>
          <w:rFonts w:ascii="Palatino Linotype" w:hAnsi="Palatino Linotype" w:cs="Palatino Linotype"/>
          <w:sz w:val="20"/>
          <w:szCs w:val="20"/>
        </w:rPr>
        <w:t>tavební zákon,</w:t>
      </w:r>
    </w:p>
    <w:p w14:paraId="22CD4851"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vytýčení obvodu staveniště,</w:t>
      </w:r>
    </w:p>
    <w:p w14:paraId="385C0832" w14:textId="77777777" w:rsidR="00EA78F0" w:rsidRPr="0067404A" w:rsidRDefault="00EA78F0" w:rsidP="009B12F5">
      <w:pPr>
        <w:pStyle w:val="Zkladntext"/>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funkce odpovědného geodeta po dobu realizace stavby včetně geometrického zaměření dokončené stavby a vyhotovení geometrického plánu, budou-li potřebné,</w:t>
      </w:r>
    </w:p>
    <w:p w14:paraId="3DB3258E" w14:textId="77777777" w:rsidR="00EA78F0" w:rsidRPr="0067404A" w:rsidRDefault="00EA78F0" w:rsidP="009B12F5">
      <w:pPr>
        <w:pStyle w:val="Zkladntext"/>
        <w:widowControl w:val="0"/>
        <w:numPr>
          <w:ilvl w:val="0"/>
          <w:numId w:val="2"/>
        </w:numPr>
        <w:tabs>
          <w:tab w:val="clear" w:pos="540"/>
          <w:tab w:val="clear" w:pos="851"/>
          <w:tab w:val="left" w:pos="360"/>
          <w:tab w:val="left" w:pos="426"/>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zajištění vytýčení inženýrských sítí (tras technické infrastruktury) podle podmínek jejich správců, a to před zahájením prací na staveništi včetně jejich zaměření </w:t>
      </w:r>
      <w:r w:rsidRPr="0067404A">
        <w:rPr>
          <w:rFonts w:ascii="Palatino Linotype" w:hAnsi="Palatino Linotype" w:cs="Palatino Linotype"/>
          <w:sz w:val="20"/>
          <w:szCs w:val="20"/>
        </w:rPr>
        <w:br/>
        <w:t>a zakreslení dle skutečného stavu do příslušné dokumentace a včetně jejich písemného a zpětného předání jednotlivým správcům, bude-li potřebné,</w:t>
      </w:r>
    </w:p>
    <w:p w14:paraId="1CB485B1" w14:textId="61E79D86" w:rsidR="00EA78F0" w:rsidRPr="0067404A" w:rsidRDefault="00EA78F0" w:rsidP="0048145D">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předání odpadu k odstranění na řízenou skládku nebo jiný způsob jeho odstranění nebo využití v souladu se zákonem č</w:t>
      </w:r>
      <w:r w:rsidRPr="002C4B23">
        <w:rPr>
          <w:rFonts w:ascii="Palatino Linotype" w:hAnsi="Palatino Linotype" w:cs="Palatino Linotype"/>
          <w:sz w:val="20"/>
          <w:szCs w:val="20"/>
        </w:rPr>
        <w:t>.</w:t>
      </w:r>
      <w:r w:rsidR="002C4B23" w:rsidRPr="002C4B23">
        <w:rPr>
          <w:rFonts w:ascii="Palatino Linotype" w:hAnsi="Palatino Linotype" w:cs="Palatino Linotype"/>
          <w:sz w:val="20"/>
          <w:szCs w:val="20"/>
        </w:rPr>
        <w:t xml:space="preserve"> </w:t>
      </w:r>
      <w:r w:rsidR="00BB04DF" w:rsidRPr="002C4B23">
        <w:rPr>
          <w:rFonts w:ascii="Palatino Linotype" w:hAnsi="Palatino Linotype" w:cs="Palatino Linotype"/>
          <w:sz w:val="20"/>
          <w:szCs w:val="20"/>
        </w:rPr>
        <w:t>541</w:t>
      </w:r>
      <w:r w:rsidR="00111312" w:rsidRPr="002C4B23">
        <w:rPr>
          <w:rFonts w:ascii="Palatino Linotype" w:hAnsi="Palatino Linotype" w:cs="Palatino Linotype"/>
          <w:sz w:val="20"/>
          <w:szCs w:val="20"/>
        </w:rPr>
        <w:t xml:space="preserve">/2020 </w:t>
      </w:r>
      <w:r w:rsidRPr="002C4B23">
        <w:rPr>
          <w:rFonts w:ascii="Palatino Linotype" w:hAnsi="Palatino Linotype" w:cs="Palatino Linotype"/>
          <w:sz w:val="20"/>
          <w:szCs w:val="20"/>
        </w:rPr>
        <w:t xml:space="preserve">Sb., o odpadech </w:t>
      </w:r>
      <w:r w:rsidRPr="0067404A">
        <w:rPr>
          <w:rFonts w:ascii="Palatino Linotype" w:hAnsi="Palatino Linotype" w:cs="Palatino Linotype"/>
          <w:sz w:val="20"/>
          <w:szCs w:val="20"/>
        </w:rPr>
        <w:t xml:space="preserve">a o změně některých dalších zákonů, ve znění pozdějších předpisů (dále jen „zákon o odpadech“); </w:t>
      </w:r>
      <w:r w:rsidRPr="0067404A">
        <w:rPr>
          <w:rFonts w:ascii="Palatino Linotype" w:hAnsi="Palatino Linotype" w:cs="Palatino Linotype"/>
          <w:sz w:val="20"/>
          <w:szCs w:val="20"/>
        </w:rPr>
        <w:br/>
        <w:t>o způsobu nakládání s odpadem bude předložen písemný doklad vystavený příslušnou oprávněnou osobou podle zákona o odpadech,</w:t>
      </w:r>
    </w:p>
    <w:p w14:paraId="5546AC0B" w14:textId="07A61EF3" w:rsidR="00EA78F0" w:rsidRPr="00B84CE2" w:rsidRDefault="00EA78F0" w:rsidP="00B84CE2">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B84CE2">
        <w:rPr>
          <w:rFonts w:ascii="Palatino Linotype" w:hAnsi="Palatino Linotype" w:cs="Palatino Linotype"/>
          <w:sz w:val="20"/>
          <w:szCs w:val="20"/>
        </w:rPr>
        <w:t xml:space="preserve">předání všech dokladů a náležitostí umožňujících zahájení řízení, případně jiného postupu dle stavebního zákona, na základě kterého bude možno započít s trvalým užíváním stavby, tj. aby bylo možno vydat kolaudační souhlas nebo bylo možno stavbu trvale užívat na základě oznámení stavebnímu úřadu se započetím užívání dle stavebního zákona, </w:t>
      </w:r>
    </w:p>
    <w:p w14:paraId="1342FD43"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zřízení deponie materiálů tak, aby nevznikly žádné škody na sousedních pozemcích,</w:t>
      </w:r>
    </w:p>
    <w:p w14:paraId="0BFAAFF6"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provedení předepsaných zkoušek dle platných právních předpisů a technických norem, úspěšné provedení těchto zkoušek je podmínkou k převzetí díla,</w:t>
      </w:r>
    </w:p>
    <w:p w14:paraId="2B3D21D2"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zajištění bezpečných přechodů a přejezdů přes výkopy pro zabezpečení přístupu a příjezdu k objektům, </w:t>
      </w:r>
    </w:p>
    <w:p w14:paraId="63474AA1" w14:textId="77777777" w:rsidR="00EA78F0" w:rsidRPr="0067404A" w:rsidRDefault="00EA78F0" w:rsidP="009B12F5">
      <w:pPr>
        <w:pStyle w:val="Zkladntext"/>
        <w:numPr>
          <w:ilvl w:val="0"/>
          <w:numId w:val="2"/>
        </w:numPr>
        <w:tabs>
          <w:tab w:val="clear" w:pos="540"/>
          <w:tab w:val="clear" w:pos="851"/>
          <w:tab w:val="left" w:pos="709"/>
        </w:tabs>
        <w:spacing w:after="60"/>
        <w:ind w:left="709" w:hanging="369"/>
        <w:rPr>
          <w:rFonts w:ascii="Palatino Linotype" w:hAnsi="Palatino Linotype" w:cs="Palatino Linotype"/>
          <w:sz w:val="20"/>
          <w:szCs w:val="20"/>
        </w:rPr>
      </w:pPr>
      <w:r w:rsidRPr="0067404A">
        <w:rPr>
          <w:rFonts w:ascii="Palatino Linotype" w:hAnsi="Palatino Linotype" w:cs="Palatino Linotype"/>
          <w:sz w:val="20"/>
          <w:szCs w:val="20"/>
        </w:rPr>
        <w:t xml:space="preserve">udržování stavbou dotčených zpevněných ploch, veřejných komunikací a výjezdů ze staveniště v čistotě a jejich uvedení do původního stavu, </w:t>
      </w:r>
    </w:p>
    <w:p w14:paraId="4106FE6C" w14:textId="77777777" w:rsidR="00EA78F0" w:rsidRPr="0067404A" w:rsidRDefault="00EA78F0" w:rsidP="009B12F5">
      <w:pPr>
        <w:pStyle w:val="Zkladntext"/>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ochrany proti šíření prašnosti a nadměrného hluku,</w:t>
      </w:r>
    </w:p>
    <w:p w14:paraId="445B3958" w14:textId="77777777" w:rsidR="00EA78F0" w:rsidRPr="0067404A" w:rsidRDefault="00EA78F0" w:rsidP="009B12F5">
      <w:pPr>
        <w:pStyle w:val="Zkladntext"/>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provedení veškerých geodetických prací a případných doplňujících průzkumů souvisejících s provedením díla,</w:t>
      </w:r>
    </w:p>
    <w:p w14:paraId="7AB3C313" w14:textId="77777777" w:rsidR="00EA78F0" w:rsidRPr="0067404A" w:rsidRDefault="00EA78F0" w:rsidP="007107FF">
      <w:pPr>
        <w:pStyle w:val="Zkladntext"/>
        <w:widowControl w:val="0"/>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zajištění zpracování všech případných dalších dokumentací potřebných pro provedení díla,</w:t>
      </w:r>
    </w:p>
    <w:p w14:paraId="5D4FB57F" w14:textId="77777777" w:rsidR="00EA78F0" w:rsidRPr="0067404A" w:rsidRDefault="00EA78F0" w:rsidP="009B12F5">
      <w:pPr>
        <w:pStyle w:val="Zkladntext"/>
        <w:numPr>
          <w:ilvl w:val="0"/>
          <w:numId w:val="2"/>
        </w:numPr>
        <w:tabs>
          <w:tab w:val="clear" w:pos="540"/>
          <w:tab w:val="clear" w:pos="851"/>
          <w:tab w:val="left" w:pos="709"/>
        </w:tabs>
        <w:spacing w:after="120"/>
        <w:ind w:left="709" w:hanging="369"/>
        <w:rPr>
          <w:rFonts w:ascii="Palatino Linotype" w:hAnsi="Palatino Linotype" w:cs="Palatino Linotype"/>
          <w:sz w:val="20"/>
          <w:szCs w:val="20"/>
        </w:rPr>
      </w:pPr>
      <w:r w:rsidRPr="0067404A">
        <w:rPr>
          <w:rFonts w:ascii="Palatino Linotype" w:hAnsi="Palatino Linotype" w:cs="Palatino Linotype"/>
          <w:sz w:val="20"/>
          <w:szCs w:val="20"/>
        </w:rPr>
        <w:t>hlášení archeologických nálezů v souladu se zákonem č. 20/1987 Sb., o státní památkové péči, ve znění pozdějších předpisů.</w:t>
      </w:r>
    </w:p>
    <w:p w14:paraId="55F2C43E" w14:textId="77777777" w:rsidR="00EA78F0" w:rsidRPr="0067404A" w:rsidRDefault="00EA78F0" w:rsidP="009B12F5">
      <w:pPr>
        <w:numPr>
          <w:ilvl w:val="0"/>
          <w:numId w:val="18"/>
        </w:numPr>
        <w:tabs>
          <w:tab w:val="left" w:pos="851"/>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při provádění díla </w:t>
      </w:r>
    </w:p>
    <w:p w14:paraId="5D5F6912" w14:textId="77777777" w:rsidR="00EA78F0" w:rsidRPr="0067404A" w:rsidRDefault="00EA78F0" w:rsidP="009B12F5">
      <w:pPr>
        <w:pStyle w:val="Zkladntext"/>
        <w:numPr>
          <w:ilvl w:val="0"/>
          <w:numId w:val="27"/>
        </w:numPr>
        <w:tabs>
          <w:tab w:val="clear" w:pos="540"/>
          <w:tab w:val="clear" w:pos="851"/>
          <w:tab w:val="num" w:pos="720"/>
        </w:tabs>
        <w:spacing w:after="60"/>
        <w:ind w:left="720" w:hanging="380"/>
        <w:rPr>
          <w:rFonts w:ascii="Palatino Linotype" w:hAnsi="Palatino Linotype" w:cs="Palatino Linotype"/>
          <w:sz w:val="20"/>
          <w:szCs w:val="20"/>
        </w:rPr>
      </w:pPr>
      <w:r w:rsidRPr="0067404A">
        <w:rPr>
          <w:rFonts w:ascii="Palatino Linotype" w:hAnsi="Palatino Linotype" w:cs="Palatino Linotype"/>
          <w:sz w:val="20"/>
          <w:szCs w:val="20"/>
        </w:rPr>
        <w:lastRenderedPageBreak/>
        <w:t xml:space="preserve">plnit podmínky příslušných stavebních povolení a požadavky dotčených orgánů </w:t>
      </w:r>
      <w:r w:rsidRPr="0067404A">
        <w:rPr>
          <w:rFonts w:ascii="Palatino Linotype" w:hAnsi="Palatino Linotype" w:cs="Palatino Linotype"/>
          <w:sz w:val="20"/>
          <w:szCs w:val="20"/>
        </w:rPr>
        <w:br/>
        <w:t>a organizací související s realizací stavby,</w:t>
      </w:r>
    </w:p>
    <w:p w14:paraId="304EBC9E" w14:textId="77777777" w:rsidR="00EA78F0" w:rsidRPr="0067404A" w:rsidRDefault="00EA78F0" w:rsidP="00F51F80">
      <w:pPr>
        <w:pStyle w:val="Zkladntext"/>
        <w:numPr>
          <w:ilvl w:val="0"/>
          <w:numId w:val="27"/>
        </w:numPr>
        <w:tabs>
          <w:tab w:val="clear" w:pos="540"/>
          <w:tab w:val="left" w:pos="709"/>
        </w:tabs>
        <w:spacing w:after="60"/>
        <w:rPr>
          <w:rFonts w:ascii="Palatino Linotype" w:hAnsi="Palatino Linotype" w:cs="Palatino Linotype"/>
          <w:sz w:val="20"/>
          <w:szCs w:val="20"/>
        </w:rPr>
      </w:pPr>
      <w:r w:rsidRPr="0067404A">
        <w:rPr>
          <w:rFonts w:ascii="Palatino Linotype" w:hAnsi="Palatino Linotype" w:cs="Palatino Linotype"/>
          <w:sz w:val="20"/>
          <w:szCs w:val="20"/>
        </w:rPr>
        <w:t>zohlednit vyjádření dotčených orgánů a organizací související s realizací stavby,</w:t>
      </w:r>
    </w:p>
    <w:p w14:paraId="57A6D483" w14:textId="57409D99"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Projektová dokumentace nenahrazuje výrobní dokumentaci. Pokud vyvstane v průběhu realizace díla nutnost zpracování výrobní dokumentace, zajistí ji zhotovitel na své náklady.</w:t>
      </w:r>
    </w:p>
    <w:p w14:paraId="36337AA2" w14:textId="77777777"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provést dílo v souladu s technickými a právními předpisy platnými v České republice v době provádění díla. Pro provedení díla jsou závazné všechny platné normy ČSN. </w:t>
      </w:r>
    </w:p>
    <w:p w14:paraId="6FF478E8" w14:textId="3EE8CEE9"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Zhotovitel se zavazuje průběžně provádět veškeré potřebné zkoušky, měření a atesty k prokázání kvalitativních parametrů předmětu díla</w:t>
      </w:r>
      <w:r w:rsidR="00015D27">
        <w:rPr>
          <w:rFonts w:ascii="Palatino Linotype" w:hAnsi="Palatino Linotype" w:cs="Palatino Linotype"/>
          <w:sz w:val="20"/>
          <w:szCs w:val="20"/>
        </w:rPr>
        <w:t>, pokud takové existují.</w:t>
      </w:r>
    </w:p>
    <w:p w14:paraId="10CF573E" w14:textId="77777777" w:rsidR="00EA78F0" w:rsidRPr="0067404A" w:rsidRDefault="00EA78F0" w:rsidP="009B12F5">
      <w:pPr>
        <w:widowControl w:val="0"/>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provést veškeré činnosti a úkony související s provedením díla nutné pro vydání kolaudačního souhlasu pro stavbu, zejména vyřizování veškerých povolení, překopů, záborů, souhlasů, oznámení apod. </w:t>
      </w:r>
    </w:p>
    <w:p w14:paraId="7D529BD8" w14:textId="77777777"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Objednatel se zavazuje dokončené dílo bez vad a nedodělků bránících jeho řádnému užívání převzít a zaplatit za ně zhotoviteli za dohodnutých podmínek cenu dle čl. V této smlouvy. Vadami a nedodělky nebránícími řádnému užívání díla se rozumí pouze drobné ojedinělé vady a drobné ojedinělé nedodělky, které ani samy o sobě ani ve spojení s jinými nebrání užívání předmětu díla funkčně nebo esteticky, ani užívání předmětu díla podstatným způsobem neomezují.</w:t>
      </w:r>
    </w:p>
    <w:p w14:paraId="6531A1C1" w14:textId="6F7516EE" w:rsidR="00EA78F0" w:rsidRPr="0067404A" w:rsidRDefault="00EA78F0" w:rsidP="009B12F5">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Případné vícepráce či méněpráce budou smluvními stranami sjednány písemnými dodatky smlouvy. Vícepráce budou realizovány až po uzavření příslušného dodatku ke smlouvě. Nezbytným předpokladem uzavření dodatku na realizaci víceprací je zadání víceprací v souladu se zákonem č. 134/2016 Sb., o zadávání veřejných zakázek, v platném znění (dále jen ZZVZ).</w:t>
      </w:r>
    </w:p>
    <w:p w14:paraId="3C1765B8" w14:textId="77777777" w:rsidR="00EA78F0" w:rsidRPr="00E05A74" w:rsidRDefault="00EA78F0" w:rsidP="00E05A74">
      <w:pPr>
        <w:numPr>
          <w:ilvl w:val="0"/>
          <w:numId w:val="18"/>
        </w:numPr>
        <w:tabs>
          <w:tab w:val="left" w:pos="851"/>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Smluvní strany prohlašují, že předmět plnění podle smlouvy není plněním nemožným a že smlouvu uzavírají po pečlivém zvážení všech možných důsledků. Zhotovitel prohlašuje, že prozkoumal místní podmínky na staveništi a že práce mohou být dokončeny způsobem a v termínech stanovených touto smlouvou.</w:t>
      </w:r>
    </w:p>
    <w:p w14:paraId="68A6204E"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IV.</w:t>
      </w:r>
    </w:p>
    <w:p w14:paraId="48322FB8"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 xml:space="preserve">Doba a místo plnění </w:t>
      </w:r>
    </w:p>
    <w:p w14:paraId="485D8873" w14:textId="19DA2034" w:rsidR="00EA78F0" w:rsidRPr="008537A0" w:rsidRDefault="00EA78F0" w:rsidP="009B12F5">
      <w:pPr>
        <w:widowControl w:val="0"/>
        <w:numPr>
          <w:ilvl w:val="0"/>
          <w:numId w:val="19"/>
        </w:numPr>
        <w:spacing w:before="120"/>
        <w:jc w:val="both"/>
        <w:rPr>
          <w:rFonts w:ascii="Palatino Linotype" w:hAnsi="Palatino Linotype" w:cs="Palatino Linotype"/>
          <w:i/>
          <w:iCs/>
          <w:sz w:val="20"/>
          <w:szCs w:val="20"/>
        </w:rPr>
      </w:pPr>
      <w:r w:rsidRPr="008537A0">
        <w:rPr>
          <w:rFonts w:ascii="Palatino Linotype" w:hAnsi="Palatino Linotype" w:cs="Palatino Linotype"/>
          <w:sz w:val="20"/>
          <w:szCs w:val="20"/>
        </w:rPr>
        <w:t>Zhotovitel</w:t>
      </w:r>
      <w:r w:rsidRPr="008537A0">
        <w:rPr>
          <w:rFonts w:ascii="Palatino Linotype" w:hAnsi="Palatino Linotype" w:cs="Palatino Linotype"/>
          <w:b/>
          <w:bCs/>
          <w:sz w:val="20"/>
          <w:szCs w:val="20"/>
        </w:rPr>
        <w:t xml:space="preserve"> </w:t>
      </w:r>
      <w:r w:rsidRPr="008537A0">
        <w:rPr>
          <w:rFonts w:ascii="Palatino Linotype" w:hAnsi="Palatino Linotype" w:cs="Palatino Linotype"/>
          <w:sz w:val="20"/>
          <w:szCs w:val="20"/>
        </w:rPr>
        <w:t xml:space="preserve">se zavazuje provést dílo ve lhůtě </w:t>
      </w:r>
      <w:proofErr w:type="gramStart"/>
      <w:r w:rsidRPr="00A17D2E">
        <w:rPr>
          <w:rFonts w:ascii="Palatino Linotype" w:hAnsi="Palatino Linotype" w:cs="Palatino Linotype"/>
          <w:sz w:val="20"/>
          <w:szCs w:val="20"/>
        </w:rPr>
        <w:t xml:space="preserve">do </w:t>
      </w:r>
      <w:r w:rsidR="00015D27">
        <w:rPr>
          <w:rFonts w:ascii="Palatino Linotype" w:hAnsi="Palatino Linotype" w:cs="Palatino Linotype"/>
          <w:sz w:val="20"/>
          <w:szCs w:val="20"/>
        </w:rPr>
        <w:t xml:space="preserve"> …</w:t>
      </w:r>
      <w:proofErr w:type="gramEnd"/>
      <w:r w:rsidR="00015D27">
        <w:rPr>
          <w:rFonts w:ascii="Palatino Linotype" w:hAnsi="Palatino Linotype" w:cs="Palatino Linotype"/>
          <w:sz w:val="20"/>
          <w:szCs w:val="20"/>
        </w:rPr>
        <w:t>………………</w:t>
      </w:r>
      <w:r w:rsidR="00E05A74" w:rsidRPr="00A17D2E">
        <w:rPr>
          <w:rFonts w:ascii="Palatino Linotype" w:hAnsi="Palatino Linotype" w:cs="Palatino Linotype"/>
          <w:sz w:val="20"/>
          <w:szCs w:val="20"/>
        </w:rPr>
        <w:t xml:space="preserve"> </w:t>
      </w:r>
      <w:r w:rsidRPr="00A17D2E">
        <w:rPr>
          <w:rFonts w:ascii="Palatino Linotype" w:hAnsi="Palatino Linotype" w:cs="Palatino Linotype"/>
          <w:sz w:val="20"/>
          <w:szCs w:val="20"/>
        </w:rPr>
        <w:t>od</w:t>
      </w:r>
      <w:r w:rsidRPr="008537A0">
        <w:rPr>
          <w:rFonts w:ascii="Palatino Linotype" w:hAnsi="Palatino Linotype" w:cs="Palatino Linotype"/>
          <w:sz w:val="20"/>
          <w:szCs w:val="20"/>
        </w:rPr>
        <w:t xml:space="preserve"> předání staveniště zhotoviteli a nejpozději poslední den lhůty dokončené dílo předat objednateli. </w:t>
      </w:r>
    </w:p>
    <w:p w14:paraId="47487F1D" w14:textId="77777777" w:rsidR="00EA78F0" w:rsidRPr="0067404A" w:rsidRDefault="00EA78F0" w:rsidP="009B12F5">
      <w:pPr>
        <w:widowControl w:val="0"/>
        <w:numPr>
          <w:ilvl w:val="0"/>
          <w:numId w:val="19"/>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Místem plnění jsou parcely dle dokumentace.</w:t>
      </w:r>
    </w:p>
    <w:p w14:paraId="4341657C" w14:textId="6E79D82F" w:rsidR="00EA78F0" w:rsidRPr="0067404A" w:rsidRDefault="00EA78F0" w:rsidP="00D570BE">
      <w:pPr>
        <w:widowControl w:val="0"/>
        <w:numPr>
          <w:ilvl w:val="0"/>
          <w:numId w:val="19"/>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omezení postupu prací vlivem nepříznivých klimatických podmínek bude jednáno o možnosti posunutí termínu realizace díla. Termín realizace se může přerušit z rozhodnutí objednatele, a to v důsledku provozních vlivů (objednatel si vyhrazuje právo dílo přerušit v odůvodněných případech. V těchto případech nebude doba přerušení započítána do lhůty realizace).</w:t>
      </w:r>
    </w:p>
    <w:p w14:paraId="7FC575C4" w14:textId="37D0312C" w:rsidR="008537A0" w:rsidRPr="00AB30ED" w:rsidRDefault="00EA78F0" w:rsidP="00AB30ED">
      <w:pPr>
        <w:widowControl w:val="0"/>
        <w:numPr>
          <w:ilvl w:val="0"/>
          <w:numId w:val="19"/>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V případě, že koordinátor bezpečnosti a ochrany zdraví při práci na staveništi (dále jen „koordinátor BOZP“), osoba vykonávající za objednatele </w:t>
      </w:r>
      <w:proofErr w:type="spellStart"/>
      <w:r w:rsidRPr="0067404A">
        <w:rPr>
          <w:rFonts w:ascii="Palatino Linotype" w:hAnsi="Palatino Linotype" w:cs="Palatino Linotype"/>
          <w:sz w:val="20"/>
          <w:szCs w:val="20"/>
        </w:rPr>
        <w:t>inženýrsko</w:t>
      </w:r>
      <w:proofErr w:type="spellEnd"/>
      <w:r w:rsidRPr="0067404A">
        <w:rPr>
          <w:rFonts w:ascii="Palatino Linotype" w:hAnsi="Palatino Linotype" w:cs="Palatino Linotype"/>
          <w:sz w:val="20"/>
          <w:szCs w:val="20"/>
        </w:rPr>
        <w:t xml:space="preserve"> – investorskou činnost na stavbě (dále jen „osoba vykonávající technický dozor stavebníka“), objednatel nebo jiná k tomu oprávněná osoba (např. oblastní inspektorát práce) přeruší práce </w:t>
      </w:r>
      <w:r w:rsidRPr="0067404A">
        <w:rPr>
          <w:rFonts w:ascii="Palatino Linotype" w:hAnsi="Palatino Linotype" w:cs="Palatino Linotype"/>
          <w:sz w:val="20"/>
          <w:szCs w:val="20"/>
        </w:rPr>
        <w:br/>
        <w:t xml:space="preserve">na staveništi z důvodu porušení pravidel bezpečnosti a ochrany zdraví při práci, toto přerušení nebude mít vliv na lhůtu plnění díla uvedenou v odst. 1 tohoto článku. </w:t>
      </w:r>
    </w:p>
    <w:p w14:paraId="3F198268" w14:textId="77777777" w:rsidR="00EA78F0" w:rsidRPr="0067404A" w:rsidRDefault="00EA78F0" w:rsidP="00F51F80">
      <w:pPr>
        <w:pStyle w:val="Smlouva-slo0"/>
        <w:tabs>
          <w:tab w:val="left" w:pos="360"/>
        </w:tabs>
        <w:ind w:left="360"/>
        <w:jc w:val="center"/>
        <w:rPr>
          <w:rFonts w:ascii="Palatino Linotype" w:hAnsi="Palatino Linotype" w:cs="Palatino Linotype"/>
          <w:i/>
          <w:iCs/>
          <w:sz w:val="22"/>
          <w:szCs w:val="22"/>
        </w:rPr>
      </w:pPr>
      <w:r w:rsidRPr="0067404A">
        <w:rPr>
          <w:rFonts w:ascii="Palatino Linotype" w:hAnsi="Palatino Linotype" w:cs="Palatino Linotype"/>
          <w:sz w:val="22"/>
          <w:szCs w:val="22"/>
        </w:rPr>
        <w:lastRenderedPageBreak/>
        <w:t>V.</w:t>
      </w:r>
    </w:p>
    <w:p w14:paraId="50ACAFC4" w14:textId="77777777" w:rsidR="00EA78F0" w:rsidRPr="0067404A" w:rsidRDefault="00EA78F0">
      <w:pPr>
        <w:pStyle w:val="Nadpis2"/>
        <w:tabs>
          <w:tab w:val="clear" w:pos="540"/>
          <w:tab w:val="clear" w:pos="1260"/>
          <w:tab w:val="clear" w:pos="1980"/>
          <w:tab w:val="clear" w:pos="3960"/>
          <w:tab w:val="num" w:pos="284"/>
        </w:tabs>
        <w:rPr>
          <w:rFonts w:ascii="Palatino Linotype" w:hAnsi="Palatino Linotype" w:cs="Palatino Linotype"/>
          <w:sz w:val="22"/>
          <w:szCs w:val="22"/>
        </w:rPr>
      </w:pPr>
      <w:r w:rsidRPr="0067404A">
        <w:rPr>
          <w:rFonts w:ascii="Palatino Linotype" w:hAnsi="Palatino Linotype" w:cs="Palatino Linotype"/>
          <w:sz w:val="22"/>
          <w:szCs w:val="22"/>
        </w:rPr>
        <w:t>Cena za dílo</w:t>
      </w:r>
    </w:p>
    <w:p w14:paraId="21CF08C0" w14:textId="2FE19D47" w:rsidR="00EA78F0" w:rsidRPr="00015D27" w:rsidRDefault="00EA78F0" w:rsidP="000C47A9">
      <w:pPr>
        <w:numPr>
          <w:ilvl w:val="0"/>
          <w:numId w:val="20"/>
        </w:numPr>
        <w:tabs>
          <w:tab w:val="left" w:pos="360"/>
          <w:tab w:val="left" w:pos="1980"/>
          <w:tab w:val="left" w:pos="7380"/>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Cena za provedené dílo je stanovena dohodou smluvních stran a činí:</w:t>
      </w:r>
    </w:p>
    <w:p w14:paraId="1E8F7456" w14:textId="77777777" w:rsidR="00EA78F0" w:rsidRPr="0067404A" w:rsidRDefault="00EA78F0" w:rsidP="000C47A9">
      <w:pPr>
        <w:tabs>
          <w:tab w:val="left" w:pos="360"/>
          <w:tab w:val="left" w:pos="1980"/>
          <w:tab w:val="left" w:pos="7380"/>
        </w:tabs>
        <w:spacing w:before="120"/>
        <w:jc w:val="both"/>
        <w:rPr>
          <w:rFonts w:ascii="Palatino Linotype" w:hAnsi="Palatino Linotype" w:cs="Palatino Linotype"/>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34"/>
      </w:tblGrid>
      <w:tr w:rsidR="00AB30ED" w:rsidRPr="0067404A" w14:paraId="628170FD" w14:textId="77777777" w:rsidTr="00AB30ED">
        <w:tc>
          <w:tcPr>
            <w:tcW w:w="2088" w:type="dxa"/>
            <w:shd w:val="clear" w:color="auto" w:fill="D9D9D9"/>
          </w:tcPr>
          <w:p w14:paraId="006EBEC5" w14:textId="77777777" w:rsidR="00AB30ED" w:rsidRPr="0067404A" w:rsidRDefault="00AB30ED" w:rsidP="009B12F5">
            <w:pPr>
              <w:tabs>
                <w:tab w:val="left" w:pos="360"/>
                <w:tab w:val="left" w:pos="1980"/>
                <w:tab w:val="left" w:pos="7380"/>
              </w:tabs>
              <w:spacing w:before="120"/>
              <w:rPr>
                <w:rFonts w:ascii="Palatino Linotype" w:hAnsi="Palatino Linotype" w:cs="Palatino Linotype"/>
                <w:b/>
                <w:bCs/>
                <w:sz w:val="20"/>
                <w:szCs w:val="20"/>
              </w:rPr>
            </w:pPr>
            <w:r w:rsidRPr="0067404A">
              <w:rPr>
                <w:rFonts w:ascii="Palatino Linotype" w:hAnsi="Palatino Linotype" w:cs="Palatino Linotype"/>
                <w:b/>
                <w:bCs/>
                <w:sz w:val="20"/>
                <w:szCs w:val="20"/>
              </w:rPr>
              <w:t>Cena za dílo</w:t>
            </w:r>
            <w:r w:rsidRPr="0067404A">
              <w:rPr>
                <w:rFonts w:ascii="Palatino Linotype" w:hAnsi="Palatino Linotype" w:cs="Palatino Linotype"/>
                <w:b/>
                <w:bCs/>
                <w:sz w:val="20"/>
                <w:szCs w:val="20"/>
              </w:rPr>
              <w:br/>
              <w:t xml:space="preserve"> (v Kč)</w:t>
            </w:r>
          </w:p>
        </w:tc>
        <w:tc>
          <w:tcPr>
            <w:tcW w:w="7234" w:type="dxa"/>
            <w:shd w:val="clear" w:color="auto" w:fill="D9D9D9"/>
          </w:tcPr>
          <w:p w14:paraId="33992F88" w14:textId="77777777" w:rsidR="00AB30ED" w:rsidRPr="0067404A" w:rsidRDefault="00AB30ED" w:rsidP="009B12F5">
            <w:pPr>
              <w:tabs>
                <w:tab w:val="left" w:pos="360"/>
                <w:tab w:val="left" w:pos="1980"/>
                <w:tab w:val="left" w:pos="7380"/>
              </w:tabs>
              <w:spacing w:before="120"/>
              <w:jc w:val="center"/>
              <w:rPr>
                <w:rFonts w:ascii="Palatino Linotype" w:hAnsi="Palatino Linotype" w:cs="Palatino Linotype"/>
                <w:b/>
                <w:bCs/>
                <w:sz w:val="20"/>
                <w:szCs w:val="20"/>
              </w:rPr>
            </w:pPr>
            <w:r w:rsidRPr="0067404A">
              <w:rPr>
                <w:rFonts w:ascii="Palatino Linotype" w:hAnsi="Palatino Linotype" w:cs="Palatino Linotype"/>
                <w:b/>
                <w:bCs/>
                <w:sz w:val="20"/>
                <w:szCs w:val="20"/>
              </w:rPr>
              <w:t>Základ daně / DPH základní sazba 21%</w:t>
            </w:r>
          </w:p>
        </w:tc>
      </w:tr>
      <w:tr w:rsidR="00AB30ED" w:rsidRPr="0067404A" w14:paraId="469CFD4D" w14:textId="77777777" w:rsidTr="00AB30ED">
        <w:trPr>
          <w:trHeight w:val="571"/>
        </w:trPr>
        <w:tc>
          <w:tcPr>
            <w:tcW w:w="2088" w:type="dxa"/>
            <w:shd w:val="clear" w:color="auto" w:fill="CCCCCC"/>
          </w:tcPr>
          <w:p w14:paraId="1AD88C84"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b/>
                <w:bCs/>
                <w:sz w:val="20"/>
                <w:szCs w:val="20"/>
              </w:rPr>
            </w:pPr>
            <w:r w:rsidRPr="0067404A">
              <w:rPr>
                <w:rFonts w:ascii="Palatino Linotype" w:hAnsi="Palatino Linotype" w:cs="Palatino Linotype"/>
                <w:b/>
                <w:bCs/>
                <w:sz w:val="20"/>
                <w:szCs w:val="20"/>
              </w:rPr>
              <w:t>Cena bez DPH</w:t>
            </w:r>
          </w:p>
        </w:tc>
        <w:tc>
          <w:tcPr>
            <w:tcW w:w="7234" w:type="dxa"/>
          </w:tcPr>
          <w:p w14:paraId="009363A5"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sz w:val="20"/>
                <w:szCs w:val="20"/>
              </w:rPr>
            </w:pPr>
          </w:p>
        </w:tc>
      </w:tr>
      <w:tr w:rsidR="00AB30ED" w:rsidRPr="0067404A" w14:paraId="7E88D7AF" w14:textId="77777777" w:rsidTr="00AB30ED">
        <w:trPr>
          <w:trHeight w:val="523"/>
        </w:trPr>
        <w:tc>
          <w:tcPr>
            <w:tcW w:w="2088" w:type="dxa"/>
            <w:shd w:val="clear" w:color="auto" w:fill="CCCCCC"/>
          </w:tcPr>
          <w:p w14:paraId="0FAE4ECD"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b/>
                <w:bCs/>
                <w:sz w:val="20"/>
                <w:szCs w:val="20"/>
              </w:rPr>
            </w:pPr>
            <w:r w:rsidRPr="0067404A">
              <w:rPr>
                <w:rFonts w:ascii="Palatino Linotype" w:hAnsi="Palatino Linotype" w:cs="Palatino Linotype"/>
                <w:b/>
                <w:bCs/>
                <w:sz w:val="20"/>
                <w:szCs w:val="20"/>
              </w:rPr>
              <w:t>DPH</w:t>
            </w:r>
          </w:p>
        </w:tc>
        <w:tc>
          <w:tcPr>
            <w:tcW w:w="7234" w:type="dxa"/>
          </w:tcPr>
          <w:p w14:paraId="2D11C5C5" w14:textId="77777777" w:rsidR="00AB30ED" w:rsidRPr="0067404A" w:rsidRDefault="00AB30ED" w:rsidP="009B12F5">
            <w:pPr>
              <w:tabs>
                <w:tab w:val="left" w:pos="360"/>
                <w:tab w:val="left" w:pos="1980"/>
                <w:tab w:val="left" w:pos="7380"/>
              </w:tabs>
              <w:spacing w:before="120"/>
              <w:jc w:val="both"/>
              <w:rPr>
                <w:rFonts w:ascii="Palatino Linotype" w:hAnsi="Palatino Linotype" w:cs="Palatino Linotype"/>
                <w:sz w:val="20"/>
                <w:szCs w:val="20"/>
              </w:rPr>
            </w:pPr>
          </w:p>
        </w:tc>
      </w:tr>
      <w:tr w:rsidR="00AB30ED" w:rsidRPr="0067404A" w14:paraId="7D702E6A" w14:textId="77777777" w:rsidTr="00AB30ED">
        <w:trPr>
          <w:trHeight w:val="659"/>
        </w:trPr>
        <w:tc>
          <w:tcPr>
            <w:tcW w:w="2088" w:type="dxa"/>
            <w:shd w:val="clear" w:color="auto" w:fill="CCCCCC"/>
            <w:vAlign w:val="center"/>
          </w:tcPr>
          <w:p w14:paraId="62C752E7" w14:textId="77777777" w:rsidR="00AB30ED" w:rsidRPr="0067404A" w:rsidRDefault="00AB30ED" w:rsidP="009B12F5">
            <w:pPr>
              <w:tabs>
                <w:tab w:val="left" w:pos="360"/>
                <w:tab w:val="left" w:pos="1980"/>
                <w:tab w:val="left" w:pos="7380"/>
              </w:tabs>
              <w:spacing w:before="120"/>
              <w:rPr>
                <w:rFonts w:ascii="Palatino Linotype" w:hAnsi="Palatino Linotype" w:cs="Palatino Linotype"/>
                <w:b/>
                <w:bCs/>
                <w:sz w:val="20"/>
                <w:szCs w:val="20"/>
              </w:rPr>
            </w:pPr>
            <w:r w:rsidRPr="0067404A">
              <w:rPr>
                <w:rFonts w:ascii="Palatino Linotype" w:hAnsi="Palatino Linotype" w:cs="Palatino Linotype"/>
                <w:b/>
                <w:bCs/>
                <w:sz w:val="20"/>
                <w:szCs w:val="20"/>
              </w:rPr>
              <w:t>Cena vč. DPH</w:t>
            </w:r>
          </w:p>
        </w:tc>
        <w:tc>
          <w:tcPr>
            <w:tcW w:w="7234" w:type="dxa"/>
            <w:vAlign w:val="center"/>
          </w:tcPr>
          <w:p w14:paraId="13C44B5A" w14:textId="77777777" w:rsidR="00AB30ED" w:rsidRPr="0067404A" w:rsidRDefault="00AB30ED" w:rsidP="009B12F5">
            <w:pPr>
              <w:tabs>
                <w:tab w:val="left" w:pos="360"/>
                <w:tab w:val="left" w:pos="1980"/>
                <w:tab w:val="left" w:pos="7380"/>
              </w:tabs>
              <w:spacing w:before="120"/>
              <w:jc w:val="center"/>
              <w:rPr>
                <w:rFonts w:ascii="Palatino Linotype" w:hAnsi="Palatino Linotype" w:cs="Palatino Linotype"/>
                <w:b/>
                <w:bCs/>
                <w:sz w:val="20"/>
                <w:szCs w:val="20"/>
              </w:rPr>
            </w:pPr>
          </w:p>
        </w:tc>
      </w:tr>
    </w:tbl>
    <w:p w14:paraId="53B19B2F" w14:textId="77777777" w:rsidR="00EA78F0" w:rsidRPr="0067404A" w:rsidRDefault="00EA78F0" w:rsidP="007E27BE">
      <w:pPr>
        <w:pStyle w:val="Zhlav"/>
        <w:tabs>
          <w:tab w:val="right" w:pos="2977"/>
          <w:tab w:val="right" w:pos="4395"/>
          <w:tab w:val="right" w:pos="7380"/>
        </w:tabs>
        <w:ind w:left="357"/>
        <w:rPr>
          <w:rFonts w:ascii="Palatino Linotype" w:hAnsi="Palatino Linotype" w:cs="Palatino Linotype"/>
          <w:sz w:val="20"/>
          <w:szCs w:val="20"/>
        </w:rPr>
      </w:pPr>
    </w:p>
    <w:p w14:paraId="5F9B2B85" w14:textId="77777777" w:rsidR="00EA78F0" w:rsidRPr="0067404A" w:rsidRDefault="00EA78F0" w:rsidP="007E27BE">
      <w:pPr>
        <w:pStyle w:val="Zhlav"/>
        <w:tabs>
          <w:tab w:val="right" w:pos="2977"/>
          <w:tab w:val="right" w:pos="4395"/>
          <w:tab w:val="right" w:pos="7380"/>
        </w:tabs>
        <w:spacing w:after="120"/>
        <w:ind w:left="357"/>
        <w:rPr>
          <w:rFonts w:ascii="Palatino Linotype" w:hAnsi="Palatino Linotype" w:cs="Palatino Linotype"/>
          <w:sz w:val="20"/>
          <w:szCs w:val="20"/>
        </w:rPr>
      </w:pPr>
      <w:r w:rsidRPr="0067404A">
        <w:rPr>
          <w:rFonts w:ascii="Palatino Linotype" w:hAnsi="Palatino Linotype" w:cs="Palatino Linotype"/>
          <w:sz w:val="20"/>
          <w:szCs w:val="20"/>
        </w:rPr>
        <w:t>Souhrnný rozpočet je přílohou č. 1 této smlouvy.</w:t>
      </w:r>
      <w:r w:rsidRPr="0067404A">
        <w:rPr>
          <w:rFonts w:ascii="Palatino Linotype" w:hAnsi="Palatino Linotype" w:cs="Palatino Linotype"/>
          <w:b/>
          <w:bCs/>
          <w:sz w:val="20"/>
          <w:szCs w:val="20"/>
        </w:rPr>
        <w:t xml:space="preserve"> </w:t>
      </w:r>
    </w:p>
    <w:p w14:paraId="5EE1782A" w14:textId="77777777" w:rsidR="00EA78F0" w:rsidRPr="0067404A" w:rsidRDefault="00EA78F0" w:rsidP="009B12F5">
      <w:pPr>
        <w:numPr>
          <w:ilvl w:val="0"/>
          <w:numId w:val="20"/>
        </w:numPr>
        <w:tabs>
          <w:tab w:val="left" w:pos="540"/>
          <w:tab w:val="left" w:pos="1980"/>
          <w:tab w:val="left" w:pos="7380"/>
        </w:tabs>
        <w:spacing w:after="120"/>
        <w:jc w:val="both"/>
        <w:rPr>
          <w:rFonts w:ascii="Palatino Linotype" w:hAnsi="Palatino Linotype" w:cs="Palatino Linotype"/>
          <w:sz w:val="20"/>
          <w:szCs w:val="20"/>
        </w:rPr>
      </w:pPr>
      <w:r w:rsidRPr="0067404A">
        <w:rPr>
          <w:rFonts w:ascii="Palatino Linotype" w:hAnsi="Palatino Linotype" w:cs="Palatino Linotype"/>
          <w:sz w:val="20"/>
          <w:szCs w:val="20"/>
        </w:rPr>
        <w:t>Součástí sjednané ceny jsou veškeré práce a dodávky, poplatky, náklady zhotovitele nutné pro vybudování, provoz a demontáž zařízení staveniště a jiné náklady nezbytné pro řádné a úplné provedení díla.</w:t>
      </w:r>
    </w:p>
    <w:p w14:paraId="0ACBBDDA" w14:textId="77777777" w:rsidR="00EA78F0" w:rsidRPr="0067404A" w:rsidRDefault="00EA78F0" w:rsidP="009B12F5">
      <w:pPr>
        <w:numPr>
          <w:ilvl w:val="0"/>
          <w:numId w:val="20"/>
        </w:numPr>
        <w:tabs>
          <w:tab w:val="left" w:pos="540"/>
          <w:tab w:val="left" w:pos="1980"/>
          <w:tab w:val="left" w:pos="7380"/>
        </w:tabs>
        <w:spacing w:after="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Cena za dílo bez DPH uvedená v odst. 1 tohoto článku je cenou nejvýše přípustnou </w:t>
      </w:r>
      <w:r w:rsidRPr="0067404A">
        <w:rPr>
          <w:rFonts w:ascii="Palatino Linotype" w:hAnsi="Palatino Linotype" w:cs="Palatino Linotype"/>
          <w:sz w:val="20"/>
          <w:szCs w:val="20"/>
        </w:rPr>
        <w:br/>
        <w:t>a nelze ji překročit. Cenu díla bude možné měnit pouze:</w:t>
      </w:r>
    </w:p>
    <w:p w14:paraId="453EF876" w14:textId="7BFD510F"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 xml:space="preserve">nebude-li některá část díla v důsledku sjednaných méněprací provedena, bude cena </w:t>
      </w:r>
      <w:r w:rsidRPr="0067404A">
        <w:rPr>
          <w:rFonts w:ascii="Palatino Linotype" w:hAnsi="Palatino Linotype" w:cs="Palatino Linotype"/>
          <w:sz w:val="20"/>
          <w:szCs w:val="20"/>
        </w:rPr>
        <w:br/>
        <w:t xml:space="preserve">za dílo snížena, a to odečtením veškerých nákladů na provedení těch částí díla, které </w:t>
      </w:r>
      <w:r w:rsidRPr="0067404A">
        <w:rPr>
          <w:rFonts w:ascii="Palatino Linotype" w:hAnsi="Palatino Linotype" w:cs="Palatino Linotype"/>
          <w:sz w:val="20"/>
          <w:szCs w:val="20"/>
        </w:rPr>
        <w:br/>
        <w:t xml:space="preserve">v rámci méněprací nebudou provedeny. Náklady na méněpráce budou odečteny </w:t>
      </w:r>
      <w:r w:rsidRPr="0067404A">
        <w:rPr>
          <w:rFonts w:ascii="Palatino Linotype" w:hAnsi="Palatino Linotype" w:cs="Palatino Linotype"/>
          <w:sz w:val="20"/>
          <w:szCs w:val="20"/>
        </w:rPr>
        <w:br/>
        <w:t xml:space="preserve">ve výši součtu veškerých odpovídajících položek a nákladů neprovedených </w:t>
      </w:r>
      <w:r w:rsidRPr="0067404A">
        <w:rPr>
          <w:rFonts w:ascii="Palatino Linotype" w:hAnsi="Palatino Linotype" w:cs="Palatino Linotype"/>
          <w:sz w:val="20"/>
          <w:szCs w:val="20"/>
        </w:rPr>
        <w:br/>
        <w:t>dle položkového rozpočtu, který je součástí nabídky zhotovitele podané na předmět plnění v rámci zadávacího řízení příslušné veřejné zakázky (dále jen „položkový rozpočet“),</w:t>
      </w:r>
    </w:p>
    <w:p w14:paraId="1BCE9D69" w14:textId="77777777"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 xml:space="preserve">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w:t>
      </w:r>
      <w:r w:rsidRPr="0067404A">
        <w:rPr>
          <w:rFonts w:ascii="Palatino Linotype" w:hAnsi="Palatino Linotype" w:cs="Palatino Linotype"/>
          <w:sz w:val="20"/>
          <w:szCs w:val="20"/>
        </w:rPr>
        <w:br/>
        <w:t>nebo dle ceníku RTS těchto sborníkových cen.</w:t>
      </w:r>
    </w:p>
    <w:p w14:paraId="6079971D" w14:textId="77777777"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v případech, kdy položky víceprací nelze ocenit žádným ze způsobů uvedených v písm. b) tohoto odstavce, doloží zhotovitel individuální kalkulaci jednotkové ceny. Výsledná jednotková cena položky pak bude stanovena na základě dohody objednatele a zhotovitele. Objednatel je v tomto případě oprávněn ověřit přiměřenost jednotkové ceny nezávislým subjektem;</w:t>
      </w:r>
    </w:p>
    <w:p w14:paraId="33A728CD" w14:textId="77777777" w:rsidR="00EA78F0" w:rsidRPr="0067404A" w:rsidRDefault="00EA78F0" w:rsidP="0098085C">
      <w:pPr>
        <w:pStyle w:val="Smlouva-slo0"/>
        <w:widowControl/>
        <w:numPr>
          <w:ilvl w:val="0"/>
          <w:numId w:val="28"/>
        </w:numPr>
        <w:tabs>
          <w:tab w:val="clear" w:pos="1077"/>
          <w:tab w:val="num" w:pos="720"/>
        </w:tabs>
        <w:ind w:left="720" w:hanging="360"/>
        <w:rPr>
          <w:rFonts w:ascii="Palatino Linotype" w:hAnsi="Palatino Linotype" w:cs="Palatino Linotype"/>
          <w:sz w:val="20"/>
          <w:szCs w:val="20"/>
        </w:rPr>
      </w:pPr>
      <w:r w:rsidRPr="0067404A">
        <w:rPr>
          <w:rFonts w:ascii="Palatino Linotype" w:hAnsi="Palatino Linotype" w:cs="Palatino Linotype"/>
          <w:sz w:val="20"/>
          <w:szCs w:val="20"/>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p>
    <w:p w14:paraId="2ED4FE37" w14:textId="77777777" w:rsidR="00EA78F0" w:rsidRPr="0067404A" w:rsidRDefault="00EA78F0" w:rsidP="00F8518B">
      <w:pPr>
        <w:pStyle w:val="Smlouva-slo"/>
        <w:numPr>
          <w:ilvl w:val="0"/>
          <w:numId w:val="20"/>
        </w:numPr>
        <w:rPr>
          <w:rFonts w:ascii="Palatino Linotype" w:hAnsi="Palatino Linotype" w:cs="Palatino Linotype"/>
          <w:sz w:val="20"/>
          <w:szCs w:val="20"/>
        </w:rPr>
      </w:pPr>
      <w:r w:rsidRPr="0067404A">
        <w:rPr>
          <w:rFonts w:ascii="Palatino Linotype" w:hAnsi="Palatino Linotype" w:cs="Palatino Linotype"/>
          <w:sz w:val="20"/>
          <w:szCs w:val="20"/>
        </w:rPr>
        <w:t>Rozsah případných méněprací nebo víceprací a cena za jejich realizaci, jakož i jakékoliv překročení ceny stanovené v odstavci 1 tohoto článku budou vždy předem sjednány dodatkem k této smlouvě.</w:t>
      </w:r>
    </w:p>
    <w:p w14:paraId="3C29513B" w14:textId="77777777" w:rsidR="00EA78F0" w:rsidRPr="0067404A" w:rsidRDefault="00EA78F0" w:rsidP="009B12F5">
      <w:pPr>
        <w:pStyle w:val="Smlouva-slo"/>
        <w:numPr>
          <w:ilvl w:val="0"/>
          <w:numId w:val="20"/>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odpovídá za to, že sazba daně z přidané hodnoty je stanovena v souladu </w:t>
      </w:r>
      <w:r w:rsidRPr="0067404A">
        <w:rPr>
          <w:rFonts w:ascii="Palatino Linotype" w:hAnsi="Palatino Linotype" w:cs="Palatino Linotype"/>
          <w:sz w:val="20"/>
          <w:szCs w:val="20"/>
        </w:rPr>
        <w:br/>
        <w:t xml:space="preserve">s platnými právními předpisy. V případě, že zhotovitel stanoví sazbu DPH či DPH v rozporu s </w:t>
      </w:r>
      <w:r w:rsidRPr="0067404A">
        <w:rPr>
          <w:rFonts w:ascii="Palatino Linotype" w:hAnsi="Palatino Linotype" w:cs="Palatino Linotype"/>
          <w:sz w:val="20"/>
          <w:szCs w:val="20"/>
        </w:rPr>
        <w:lastRenderedPageBreak/>
        <w:t xml:space="preserve">platnými právními předpisy, je povinen uhradit objednateli veškerou škodu, která mu v souvislosti s tím vznikla. </w:t>
      </w:r>
    </w:p>
    <w:p w14:paraId="181E28B1" w14:textId="77777777" w:rsidR="00EA78F0" w:rsidRPr="0067404A" w:rsidRDefault="00EA78F0" w:rsidP="00D472F9">
      <w:pPr>
        <w:pStyle w:val="Smlouva2"/>
        <w:keepNext/>
        <w:spacing w:before="600"/>
        <w:rPr>
          <w:rFonts w:ascii="Palatino Linotype" w:hAnsi="Palatino Linotype" w:cs="Palatino Linotype"/>
          <w:sz w:val="20"/>
          <w:szCs w:val="20"/>
        </w:rPr>
      </w:pPr>
      <w:r w:rsidRPr="0067404A">
        <w:rPr>
          <w:rFonts w:ascii="Palatino Linotype" w:hAnsi="Palatino Linotype" w:cs="Palatino Linotype"/>
          <w:sz w:val="20"/>
          <w:szCs w:val="20"/>
        </w:rPr>
        <w:t>VI.</w:t>
      </w:r>
    </w:p>
    <w:p w14:paraId="580BC320" w14:textId="77777777" w:rsidR="00EA78F0" w:rsidRPr="0067404A" w:rsidRDefault="00EA78F0">
      <w:pPr>
        <w:widowControl w:val="0"/>
        <w:shd w:val="clear" w:color="auto" w:fill="FFFFFF"/>
        <w:snapToGrid w:val="0"/>
        <w:ind w:left="14"/>
        <w:jc w:val="center"/>
        <w:rPr>
          <w:rFonts w:ascii="Palatino Linotype" w:hAnsi="Palatino Linotype" w:cs="Palatino Linotype"/>
          <w:b/>
          <w:bCs/>
          <w:sz w:val="20"/>
          <w:szCs w:val="20"/>
        </w:rPr>
      </w:pPr>
      <w:r w:rsidRPr="0067404A">
        <w:rPr>
          <w:rFonts w:ascii="Palatino Linotype" w:hAnsi="Palatino Linotype" w:cs="Palatino Linotype"/>
          <w:b/>
          <w:bCs/>
          <w:sz w:val="20"/>
          <w:szCs w:val="20"/>
        </w:rPr>
        <w:t>Platební podmínky</w:t>
      </w:r>
    </w:p>
    <w:p w14:paraId="56497EA3" w14:textId="77777777" w:rsidR="00EA78F0" w:rsidRPr="0067404A" w:rsidRDefault="00EA78F0" w:rsidP="009B12F5">
      <w:pPr>
        <w:widowControl w:val="0"/>
        <w:numPr>
          <w:ilvl w:val="1"/>
          <w:numId w:val="4"/>
        </w:numPr>
        <w:tabs>
          <w:tab w:val="left" w:pos="426"/>
          <w:tab w:val="left" w:pos="709"/>
        </w:tabs>
        <w:snapToGrid w:val="0"/>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Zálohy na platby nejsou sjednány.</w:t>
      </w:r>
    </w:p>
    <w:p w14:paraId="5C8C0F27" w14:textId="5D155BCA" w:rsidR="00EA78F0" w:rsidRPr="0067404A" w:rsidRDefault="00EA78F0" w:rsidP="00766C1A">
      <w:pPr>
        <w:widowControl w:val="0"/>
        <w:numPr>
          <w:ilvl w:val="1"/>
          <w:numId w:val="4"/>
        </w:numPr>
        <w:tabs>
          <w:tab w:val="left" w:pos="426"/>
          <w:tab w:val="left" w:pos="709"/>
        </w:tabs>
        <w:snapToGrid w:val="0"/>
        <w:spacing w:before="120"/>
        <w:jc w:val="both"/>
        <w:rPr>
          <w:rFonts w:ascii="Palatino Linotype" w:hAnsi="Palatino Linotype" w:cs="Palatino Linotype"/>
          <w:sz w:val="20"/>
          <w:szCs w:val="20"/>
        </w:rPr>
      </w:pPr>
      <w:r w:rsidRPr="0067404A">
        <w:rPr>
          <w:rFonts w:ascii="Palatino Linotype" w:hAnsi="Palatino Linotype" w:cs="Palatino Linotype"/>
          <w:b/>
          <w:bCs/>
          <w:sz w:val="20"/>
          <w:szCs w:val="20"/>
        </w:rPr>
        <w:t xml:space="preserve">Dílo bude hrazeno </w:t>
      </w:r>
      <w:r w:rsidR="002D3A97" w:rsidRPr="002C4B23">
        <w:rPr>
          <w:rFonts w:ascii="Palatino Linotype" w:hAnsi="Palatino Linotype" w:cs="Palatino Linotype"/>
          <w:b/>
          <w:bCs/>
          <w:sz w:val="20"/>
          <w:szCs w:val="20"/>
        </w:rPr>
        <w:t xml:space="preserve">měsíčně </w:t>
      </w:r>
      <w:r w:rsidRPr="002C4B23">
        <w:rPr>
          <w:rFonts w:ascii="Palatino Linotype" w:hAnsi="Palatino Linotype" w:cs="Palatino Linotype"/>
          <w:b/>
          <w:bCs/>
          <w:sz w:val="20"/>
          <w:szCs w:val="20"/>
        </w:rPr>
        <w:t>n</w:t>
      </w:r>
      <w:r w:rsidRPr="0067404A">
        <w:rPr>
          <w:rFonts w:ascii="Palatino Linotype" w:hAnsi="Palatino Linotype" w:cs="Palatino Linotype"/>
          <w:b/>
          <w:bCs/>
          <w:sz w:val="20"/>
          <w:szCs w:val="20"/>
        </w:rPr>
        <w:t xml:space="preserve">a základě daňových dokladů (dále faktur) Zhotovitele, a to až do celkové výše ceny Díla. </w:t>
      </w:r>
    </w:p>
    <w:p w14:paraId="042E2024" w14:textId="77777777" w:rsidR="00EA78F0" w:rsidRPr="0067404A" w:rsidRDefault="00EA78F0" w:rsidP="00766C1A">
      <w:pPr>
        <w:pStyle w:val="Odstavecseseznamem"/>
        <w:rPr>
          <w:rFonts w:ascii="Palatino Linotype" w:hAnsi="Palatino Linotype" w:cs="Palatino Linotype"/>
          <w:sz w:val="20"/>
          <w:szCs w:val="20"/>
        </w:rPr>
      </w:pPr>
    </w:p>
    <w:p w14:paraId="7893B7CD" w14:textId="21338DD5" w:rsidR="00EA78F0" w:rsidRDefault="00EA78F0" w:rsidP="00766C1A">
      <w:pPr>
        <w:pStyle w:val="Zkladntext"/>
        <w:ind w:left="720"/>
        <w:rPr>
          <w:rFonts w:ascii="Palatino Linotype" w:hAnsi="Palatino Linotype" w:cs="Palatino Linotype"/>
          <w:sz w:val="20"/>
          <w:szCs w:val="20"/>
        </w:rPr>
      </w:pPr>
      <w:r w:rsidRPr="0067404A">
        <w:rPr>
          <w:rFonts w:ascii="Palatino Linotype" w:hAnsi="Palatino Linotype" w:cs="Palatino Linotype"/>
          <w:sz w:val="20"/>
          <w:szCs w:val="20"/>
        </w:rPr>
        <w:t>Zhotovitel předloží objednateli vždy nejpozději do pátého dne následujícího měsíce soupis provedených prací oceněný v souladu s </w:t>
      </w:r>
      <w:r w:rsidRPr="0067404A">
        <w:rPr>
          <w:rFonts w:ascii="Palatino Linotype" w:hAnsi="Palatino Linotype" w:cs="Palatino Linotype"/>
          <w:b/>
          <w:bCs/>
          <w:sz w:val="20"/>
          <w:szCs w:val="20"/>
        </w:rPr>
        <w:t>článkem V – Cena díla</w:t>
      </w:r>
      <w:r w:rsidRPr="0067404A">
        <w:rPr>
          <w:rFonts w:ascii="Palatino Linotype" w:hAnsi="Palatino Linotype" w:cs="Palatino Linotype"/>
          <w:sz w:val="20"/>
          <w:szCs w:val="20"/>
        </w:rPr>
        <w:t>, Objednatel je povinen se k tomuto soupisu vyjádřit nejpozději do 5 pracovních dnů po jeho obdržení a po odsouhlasení Objednatelem vystaví Zhotovitel fakturu nejpozději do dvanáctého dne příslušného měsíce. Nedílnou součástí faktury musí být soupis provedených prací. Bez tohoto soupisu je faktura pro účely této smlouvy neplatná. Faktury Zhotovitele musí formou a obsahem odpovídat zákonu o účetnictví a zákonu o dani z přidané hodnoty. Každé dílčí zdanitelné plnění odpovídající pracím provedeným v určitém kalendářním měsíci se považuje za uskutečněné posledním dnem tohoto kalendářního měsíce.</w:t>
      </w:r>
      <w:r>
        <w:rPr>
          <w:rFonts w:ascii="Palatino Linotype" w:hAnsi="Palatino Linotype" w:cs="Palatino Linotype"/>
          <w:sz w:val="20"/>
          <w:szCs w:val="20"/>
        </w:rPr>
        <w:t xml:space="preserve"> </w:t>
      </w:r>
      <w:r w:rsidRPr="0067404A">
        <w:rPr>
          <w:rFonts w:ascii="Palatino Linotype" w:hAnsi="Palatino Linotype" w:cs="Palatino Linotype"/>
          <w:sz w:val="20"/>
          <w:szCs w:val="20"/>
        </w:rPr>
        <w:t>Kromě náležitostí stanovených platnými právními předpisy pro daňový doklad bude zhotovitel povinen ve faktuře uvést i tyto údaje:</w:t>
      </w:r>
    </w:p>
    <w:p w14:paraId="33F85615" w14:textId="27C46578" w:rsidR="00B84CE2" w:rsidRPr="0063748C" w:rsidRDefault="0063748C" w:rsidP="0063748C">
      <w:pPr>
        <w:pStyle w:val="Zkladntext"/>
        <w:numPr>
          <w:ilvl w:val="2"/>
          <w:numId w:val="5"/>
        </w:numPr>
        <w:rPr>
          <w:rFonts w:ascii="Palatino Linotype" w:hAnsi="Palatino Linotype" w:cs="Palatino Linotype"/>
          <w:sz w:val="20"/>
          <w:szCs w:val="20"/>
        </w:rPr>
      </w:pPr>
      <w:r>
        <w:rPr>
          <w:rFonts w:ascii="Palatino Linotype" w:hAnsi="Palatino Linotype" w:cs="Palatino Linotype"/>
          <w:sz w:val="20"/>
          <w:szCs w:val="20"/>
        </w:rPr>
        <w:t xml:space="preserve">    </w:t>
      </w:r>
      <w:r w:rsidR="00EA78F0" w:rsidRPr="0067404A">
        <w:rPr>
          <w:rFonts w:ascii="Palatino Linotype" w:hAnsi="Palatino Linotype" w:cs="Palatino Linotype"/>
          <w:sz w:val="20"/>
          <w:szCs w:val="20"/>
        </w:rPr>
        <w:t>číslo smlouvy objednatele</w:t>
      </w:r>
      <w:r w:rsidR="00E05A74">
        <w:rPr>
          <w:rFonts w:ascii="Palatino Linotype" w:hAnsi="Palatino Linotype" w:cs="Palatino Linotype"/>
          <w:sz w:val="20"/>
          <w:szCs w:val="20"/>
        </w:rPr>
        <w:t xml:space="preserve">, </w:t>
      </w:r>
      <w:r w:rsidR="00B84CE2" w:rsidRPr="0067404A">
        <w:rPr>
          <w:rFonts w:ascii="Palatino Linotype" w:hAnsi="Palatino Linotype" w:cs="Palatino Linotype"/>
          <w:sz w:val="20"/>
          <w:szCs w:val="20"/>
        </w:rPr>
        <w:t>IČ objednatele,</w:t>
      </w:r>
      <w:r w:rsidR="00B84CE2">
        <w:rPr>
          <w:rFonts w:ascii="Palatino Linotype" w:hAnsi="Palatino Linotype" w:cs="Palatino Linotype"/>
          <w:sz w:val="20"/>
          <w:szCs w:val="20"/>
        </w:rPr>
        <w:t xml:space="preserve"> </w:t>
      </w:r>
      <w:r w:rsidR="00E05A74">
        <w:rPr>
          <w:rFonts w:ascii="Palatino Linotype" w:hAnsi="Palatino Linotype" w:cs="Palatino Linotype"/>
          <w:sz w:val="20"/>
          <w:szCs w:val="20"/>
        </w:rPr>
        <w:t>název investiční akce, označení poskytovatele dotace včetně všech identifikačních čísel</w:t>
      </w:r>
      <w:r w:rsidR="00B84CE2">
        <w:rPr>
          <w:rFonts w:ascii="Palatino Linotype" w:hAnsi="Palatino Linotype" w:cs="Palatino Linotype"/>
          <w:sz w:val="20"/>
          <w:szCs w:val="20"/>
        </w:rPr>
        <w:t xml:space="preserve"> </w:t>
      </w:r>
      <w:r w:rsidR="00AB30ED">
        <w:rPr>
          <w:rFonts w:ascii="Palatino Linotype" w:hAnsi="Palatino Linotype" w:cs="Palatino Linotype"/>
          <w:sz w:val="20"/>
          <w:szCs w:val="20"/>
        </w:rPr>
        <w:t xml:space="preserve"> </w:t>
      </w:r>
    </w:p>
    <w:p w14:paraId="3A432776" w14:textId="77777777" w:rsidR="00EA78F0" w:rsidRPr="00B84CE2" w:rsidRDefault="00EA78F0" w:rsidP="00B84CE2">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r w:rsidRPr="00B84CE2">
        <w:rPr>
          <w:rFonts w:ascii="Palatino Linotype" w:hAnsi="Palatino Linotype" w:cs="Palatino Linotype"/>
          <w:sz w:val="20"/>
          <w:szCs w:val="20"/>
        </w:rPr>
        <w:t>označení banky a číslo účtu, na který musí být zaplaceno (pokud je číslo účtu odlišné od čísla uvedeného v čl. I odst. 2, je zhotovitel povinen o této skutečnosti v souladu s čl. II odst. 3 této smlouvy informovat objednatele),</w:t>
      </w:r>
    </w:p>
    <w:p w14:paraId="3D4DA459" w14:textId="77777777" w:rsidR="00EA78F0" w:rsidRPr="0067404A" w:rsidRDefault="00EA78F0" w:rsidP="009B12F5">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lhůtu splatnosti faktury,</w:t>
      </w:r>
    </w:p>
    <w:p w14:paraId="242B7B67" w14:textId="64C6944D" w:rsidR="00EA78F0" w:rsidRPr="002C4B23" w:rsidRDefault="00EA78F0" w:rsidP="002C4B23">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označení osoby, která fakturu vyhotovila, včetně jejího podpisu a kontaktního telefonu,</w:t>
      </w:r>
    </w:p>
    <w:p w14:paraId="3329EC92" w14:textId="3DC7755D" w:rsidR="00EA78F0" w:rsidRPr="0067404A" w:rsidRDefault="00EA78F0" w:rsidP="009B12F5">
      <w:pPr>
        <w:widowControl w:val="0"/>
        <w:numPr>
          <w:ilvl w:val="2"/>
          <w:numId w:val="5"/>
        </w:numPr>
        <w:tabs>
          <w:tab w:val="left" w:pos="426"/>
          <w:tab w:val="left" w:pos="709"/>
        </w:tabs>
        <w:snapToGrid w:val="0"/>
        <w:spacing w:after="60"/>
        <w:jc w:val="both"/>
        <w:rPr>
          <w:rFonts w:ascii="Palatino Linotype" w:hAnsi="Palatino Linotype" w:cs="Palatino Linotype"/>
          <w:sz w:val="20"/>
          <w:szCs w:val="20"/>
        </w:rPr>
      </w:pPr>
      <w:bookmarkStart w:id="0" w:name="_Hlk183004402"/>
      <w:r w:rsidRPr="0067404A">
        <w:rPr>
          <w:rFonts w:ascii="Palatino Linotype" w:hAnsi="Palatino Linotype" w:cs="Palatino Linotype"/>
          <w:sz w:val="20"/>
          <w:szCs w:val="20"/>
        </w:rPr>
        <w:t>přílohou konečné faktury bude protokol o předání a převzetí díla</w:t>
      </w:r>
      <w:r w:rsidR="00872350">
        <w:rPr>
          <w:rFonts w:ascii="Palatino Linotype" w:hAnsi="Palatino Linotype" w:cs="Palatino Linotype"/>
          <w:sz w:val="20"/>
          <w:szCs w:val="20"/>
        </w:rPr>
        <w:t xml:space="preserve">. </w:t>
      </w:r>
      <w:r w:rsidRPr="0067404A">
        <w:rPr>
          <w:rFonts w:ascii="Palatino Linotype" w:hAnsi="Palatino Linotype" w:cs="Palatino Linotype"/>
          <w:sz w:val="20"/>
          <w:szCs w:val="20"/>
        </w:rPr>
        <w:t xml:space="preserve">V případě, že dílo bylo převzato s výhradami (tj. s vadami a nedodělky nebránícími řádnému užívání díla), bude přílohou konečné faktury také zápis o odstranění těchto vad a nedodělků podle čl. XII odst. 4 této smlouvy, podepsaný osobou vykonávající technický dozor stavebníka. </w:t>
      </w:r>
    </w:p>
    <w:bookmarkEnd w:id="0"/>
    <w:p w14:paraId="6A6561D2" w14:textId="01FCBFEC" w:rsidR="00EA78F0" w:rsidRPr="0067404A" w:rsidRDefault="00EA78F0" w:rsidP="00F8518B">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V souladu s ustanovením zákona o DPH sjednávají smluvní strany dílčí plnění v rozsahu skutečně provedeného plnění za kalendářní měsíc. Dílčí plnění odsouhlasené objednatelem v soupisu skutečně provedených prací a zjišťovacím protokolu, včetně dohody o ocenění, se považuje za samostatné zdanitelné plnění uskutečněné poslední pracovní den měsíce. Zhotovitel, plátce DPH, vystaví na měsíční zdanitelné plnění fakturu, jejíž nedílnou součástí bude soupis provedených prací a zjišťovací </w:t>
      </w:r>
      <w:r w:rsidR="002D3A97" w:rsidRPr="0067404A">
        <w:rPr>
          <w:rFonts w:ascii="Palatino Linotype" w:hAnsi="Palatino Linotype" w:cs="Palatino Linotype"/>
          <w:sz w:val="20"/>
          <w:szCs w:val="20"/>
        </w:rPr>
        <w:t>protokol – obojí</w:t>
      </w:r>
      <w:r w:rsidRPr="0067404A">
        <w:rPr>
          <w:rFonts w:ascii="Palatino Linotype" w:hAnsi="Palatino Linotype" w:cs="Palatino Linotype"/>
          <w:sz w:val="20"/>
          <w:szCs w:val="20"/>
        </w:rPr>
        <w:t xml:space="preserve"> podepsané zhotovitelem a odsouhlasené osobou vykonávající technický dozor stavebníka. V případě dodatečných prací fakturovaných na základě dodatků uzavřených k této smlouvě (vícepráce) bude soupis těchto prací tvořit samostatnou přílohu faktury.</w:t>
      </w:r>
    </w:p>
    <w:p w14:paraId="4E66ABC0" w14:textId="77777777" w:rsidR="00EA78F0" w:rsidRPr="0067404A" w:rsidRDefault="00EA78F0" w:rsidP="00B90FD1">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Lhůta splatnosti předložených faktur je dohodou stanovena na 30 kalendářních dnů </w:t>
      </w:r>
      <w:r w:rsidRPr="0067404A">
        <w:rPr>
          <w:rFonts w:ascii="Palatino Linotype" w:hAnsi="Palatino Linotype" w:cs="Palatino Linotype"/>
          <w:sz w:val="20"/>
          <w:szCs w:val="20"/>
        </w:rPr>
        <w:br/>
        <w:t>ode dne jejich doručení objednateli.</w:t>
      </w:r>
    </w:p>
    <w:p w14:paraId="53D7C542" w14:textId="77777777" w:rsidR="00EA78F0" w:rsidRPr="0067404A" w:rsidRDefault="00EA78F0" w:rsidP="00B90FD1">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Po provedení díla (viz čl. VII odst. 4. této smlouvy) a odstranění vad a nedodělků, s nimiž bylo dílo převzato, zhotovitel provede a objednateli předá závěrečné vyúčtování, které doloží rekapitulací vystavených faktur a rekapitulací veškerých provedených prací, jež bude vystavena v souladu s odsouhlaseným položkovým rozpočtem. </w:t>
      </w:r>
    </w:p>
    <w:p w14:paraId="17B74D05" w14:textId="2911FF5C" w:rsidR="00EA78F0" w:rsidRPr="00A17D2E" w:rsidRDefault="00EA78F0" w:rsidP="009B12F5">
      <w:pPr>
        <w:pStyle w:val="Smlouva-slo0"/>
        <w:numPr>
          <w:ilvl w:val="1"/>
          <w:numId w:val="4"/>
        </w:numPr>
        <w:tabs>
          <w:tab w:val="left" w:pos="426"/>
          <w:tab w:val="left" w:pos="709"/>
        </w:tabs>
        <w:spacing w:after="120" w:line="240" w:lineRule="auto"/>
        <w:rPr>
          <w:rFonts w:ascii="Palatino Linotype" w:hAnsi="Palatino Linotype" w:cs="Palatino Linotype"/>
          <w:sz w:val="20"/>
          <w:szCs w:val="20"/>
        </w:rPr>
      </w:pPr>
      <w:r w:rsidRPr="002C4B23">
        <w:rPr>
          <w:rFonts w:ascii="Palatino Linotype" w:hAnsi="Palatino Linotype" w:cs="Palatino Linotype"/>
          <w:sz w:val="20"/>
          <w:szCs w:val="20"/>
        </w:rPr>
        <w:t xml:space="preserve">Doručení faktury se provede osobně </w:t>
      </w:r>
      <w:r w:rsidR="002D3A97" w:rsidRPr="002C4B23">
        <w:rPr>
          <w:rFonts w:ascii="Palatino Linotype" w:hAnsi="Palatino Linotype" w:cs="Palatino Linotype"/>
          <w:sz w:val="20"/>
          <w:szCs w:val="20"/>
        </w:rPr>
        <w:t xml:space="preserve">do sídla společnosti </w:t>
      </w:r>
      <w:r w:rsidRPr="002C4B23">
        <w:rPr>
          <w:rFonts w:ascii="Palatino Linotype" w:hAnsi="Palatino Linotype" w:cs="Palatino Linotype"/>
          <w:sz w:val="20"/>
          <w:szCs w:val="20"/>
        </w:rPr>
        <w:t xml:space="preserve">nebo doručenkou prostřednictvím </w:t>
      </w:r>
      <w:r w:rsidRPr="00A17D2E">
        <w:rPr>
          <w:rFonts w:ascii="Palatino Linotype" w:hAnsi="Palatino Linotype" w:cs="Palatino Linotype"/>
          <w:sz w:val="20"/>
          <w:szCs w:val="20"/>
        </w:rPr>
        <w:t xml:space="preserve">provozovatele poštovních služeb. Zhotovitel je povinen doručit fakturu objednateli nejpozději 16. </w:t>
      </w:r>
      <w:r w:rsidRPr="00A17D2E">
        <w:rPr>
          <w:rFonts w:ascii="Palatino Linotype" w:hAnsi="Palatino Linotype" w:cs="Palatino Linotype"/>
          <w:sz w:val="20"/>
          <w:szCs w:val="20"/>
        </w:rPr>
        <w:lastRenderedPageBreak/>
        <w:t>den kalendářního měsíce následujícího po dni uskutečnění zdanitelného plnění.</w:t>
      </w:r>
      <w:r w:rsidR="00AD3A7A" w:rsidRPr="00A17D2E">
        <w:rPr>
          <w:rFonts w:ascii="Palatino Linotype" w:hAnsi="Palatino Linotype" w:cs="Palatino Linotype"/>
          <w:sz w:val="20"/>
          <w:szCs w:val="20"/>
        </w:rPr>
        <w:t xml:space="preserve"> Lze i mailem na adresu </w:t>
      </w:r>
      <w:hyperlink r:id="rId8" w:history="1">
        <w:r w:rsidR="00960C6D" w:rsidRPr="00D10D9F">
          <w:rPr>
            <w:rStyle w:val="Hypertextovodkaz"/>
            <w:rFonts w:ascii="Palatino Linotype" w:hAnsi="Palatino Linotype" w:cs="Palatino Linotype"/>
            <w:sz w:val="20"/>
            <w:szCs w:val="20"/>
          </w:rPr>
          <w:t>jakubkova@eko-unimed.cz</w:t>
        </w:r>
      </w:hyperlink>
      <w:r w:rsidR="00AD3A7A" w:rsidRPr="00A17D2E">
        <w:rPr>
          <w:rFonts w:ascii="Palatino Linotype" w:hAnsi="Palatino Linotype" w:cs="Palatino Linotype"/>
          <w:sz w:val="20"/>
          <w:szCs w:val="20"/>
        </w:rPr>
        <w:t>, nebo prostřednictvím DS.</w:t>
      </w:r>
    </w:p>
    <w:p w14:paraId="6E127CB3" w14:textId="77777777" w:rsidR="00EA78F0" w:rsidRPr="0067404A" w:rsidRDefault="00EA78F0" w:rsidP="009B12F5">
      <w:pPr>
        <w:pStyle w:val="Smlouva-slo0"/>
        <w:numPr>
          <w:ilvl w:val="1"/>
          <w:numId w:val="4"/>
        </w:numPr>
        <w:tabs>
          <w:tab w:val="left" w:pos="426"/>
          <w:tab w:val="left" w:pos="709"/>
        </w:tabs>
        <w:spacing w:after="120" w:line="240" w:lineRule="auto"/>
        <w:rPr>
          <w:rFonts w:ascii="Palatino Linotype" w:hAnsi="Palatino Linotype" w:cs="Palatino Linotype"/>
          <w:sz w:val="20"/>
          <w:szCs w:val="20"/>
        </w:rPr>
      </w:pPr>
      <w:r w:rsidRPr="00A17D2E">
        <w:rPr>
          <w:rFonts w:ascii="Palatino Linotype" w:hAnsi="Palatino Linotype" w:cs="Palatino Linotype"/>
          <w:sz w:val="20"/>
          <w:szCs w:val="20"/>
        </w:rPr>
        <w:t>Objednatel je oprávněn vadnou fakturu před uplynutím lhůty splatnosti vrátit druhé smluvní</w:t>
      </w:r>
      <w:r w:rsidRPr="0067404A">
        <w:rPr>
          <w:rFonts w:ascii="Palatino Linotype" w:hAnsi="Palatino Linotype" w:cs="Palatino Linotype"/>
          <w:sz w:val="20"/>
          <w:szCs w:val="20"/>
        </w:rPr>
        <w:t xml:space="preserve"> straně bez zaplacení k provedení opravy v těchto případech:</w:t>
      </w:r>
    </w:p>
    <w:p w14:paraId="5646CE98" w14:textId="77777777" w:rsidR="00EA78F0" w:rsidRPr="0067404A" w:rsidRDefault="00EA78F0" w:rsidP="009B12F5">
      <w:pPr>
        <w:widowControl w:val="0"/>
        <w:numPr>
          <w:ilvl w:val="0"/>
          <w:numId w:val="21"/>
        </w:numPr>
        <w:tabs>
          <w:tab w:val="clear" w:pos="720"/>
          <w:tab w:val="left" w:pos="426"/>
          <w:tab w:val="left" w:pos="709"/>
        </w:tabs>
        <w:snapToGrid w:val="0"/>
        <w:jc w:val="both"/>
        <w:rPr>
          <w:rFonts w:ascii="Palatino Linotype" w:hAnsi="Palatino Linotype" w:cs="Palatino Linotype"/>
          <w:sz w:val="20"/>
          <w:szCs w:val="20"/>
        </w:rPr>
      </w:pPr>
      <w:r w:rsidRPr="0067404A">
        <w:rPr>
          <w:rFonts w:ascii="Palatino Linotype" w:hAnsi="Palatino Linotype" w:cs="Palatino Linotype"/>
          <w:sz w:val="20"/>
          <w:szCs w:val="20"/>
        </w:rPr>
        <w:t>nebude-li faktura obsahovat některou povinnou nebo dohodnutou náležitost nebo bude-li chybně vyúčtována cena za dílo,</w:t>
      </w:r>
    </w:p>
    <w:p w14:paraId="757088E3" w14:textId="77777777" w:rsidR="00EA78F0" w:rsidRPr="0067404A" w:rsidRDefault="00EA78F0" w:rsidP="009B12F5">
      <w:pPr>
        <w:widowControl w:val="0"/>
        <w:numPr>
          <w:ilvl w:val="0"/>
          <w:numId w:val="21"/>
        </w:numPr>
        <w:tabs>
          <w:tab w:val="left" w:pos="426"/>
        </w:tabs>
        <w:snapToGrid w:val="0"/>
        <w:jc w:val="both"/>
        <w:rPr>
          <w:rFonts w:ascii="Palatino Linotype" w:hAnsi="Palatino Linotype" w:cs="Palatino Linotype"/>
          <w:sz w:val="20"/>
          <w:szCs w:val="20"/>
        </w:rPr>
      </w:pPr>
      <w:r w:rsidRPr="0067404A">
        <w:rPr>
          <w:rFonts w:ascii="Palatino Linotype" w:hAnsi="Palatino Linotype" w:cs="Palatino Linotype"/>
          <w:sz w:val="20"/>
          <w:szCs w:val="20"/>
        </w:rPr>
        <w:t>budou-li vyúčtovány práce, které nebyly provedeny či nebyly potvrzeny oprávněným zástupcem objednatele,</w:t>
      </w:r>
    </w:p>
    <w:p w14:paraId="79406D57" w14:textId="77777777" w:rsidR="00EA78F0" w:rsidRPr="0067404A" w:rsidRDefault="00EA78F0" w:rsidP="009B12F5">
      <w:pPr>
        <w:widowControl w:val="0"/>
        <w:numPr>
          <w:ilvl w:val="0"/>
          <w:numId w:val="21"/>
        </w:numPr>
        <w:tabs>
          <w:tab w:val="clear" w:pos="720"/>
          <w:tab w:val="left" w:pos="426"/>
          <w:tab w:val="left" w:pos="709"/>
        </w:tabs>
        <w:snapToGrid w:val="0"/>
        <w:jc w:val="both"/>
        <w:rPr>
          <w:rFonts w:ascii="Palatino Linotype" w:hAnsi="Palatino Linotype" w:cs="Palatino Linotype"/>
          <w:sz w:val="20"/>
          <w:szCs w:val="20"/>
        </w:rPr>
      </w:pPr>
      <w:r w:rsidRPr="0067404A">
        <w:rPr>
          <w:rFonts w:ascii="Palatino Linotype" w:hAnsi="Palatino Linotype" w:cs="Palatino Linotype"/>
          <w:sz w:val="20"/>
          <w:szCs w:val="20"/>
        </w:rPr>
        <w:t>bude-li DPH vyúčtována v nesprávné výši.</w:t>
      </w:r>
    </w:p>
    <w:p w14:paraId="37AF8CA1" w14:textId="77777777" w:rsidR="00EA78F0" w:rsidRPr="0067404A" w:rsidRDefault="00EA78F0">
      <w:pPr>
        <w:pStyle w:val="Smlouva-slo0"/>
        <w:tabs>
          <w:tab w:val="left" w:pos="426"/>
        </w:tabs>
        <w:spacing w:line="240" w:lineRule="auto"/>
        <w:ind w:left="360"/>
        <w:rPr>
          <w:rFonts w:ascii="Palatino Linotype" w:hAnsi="Palatino Linotype" w:cs="Palatino Linotype"/>
          <w:sz w:val="20"/>
          <w:szCs w:val="20"/>
        </w:rPr>
      </w:pPr>
      <w:r w:rsidRPr="0067404A">
        <w:rPr>
          <w:rFonts w:ascii="Palatino Linotype" w:hAnsi="Palatino Linotype" w:cs="Palatino Linotype"/>
          <w:sz w:val="20"/>
          <w:szCs w:val="20"/>
        </w:rPr>
        <w:t>Ve vrácené faktuře objednatel vyznačí důvod vrácení. Zhotovitel provede opravu vystavením nové faktury. Vrátí-li objednatel vadnou fakturu zhotoviteli, přestává běžet původní lhůta splatnosti. Celá lhůta splatnosti běží opět ode dne doručení nově vyhotovené faktury objednateli. Zhotovitel je povinen doručit objednateli opravenou fakturu do 3 dnů po obdržení objednatelem vrácené vadné faktury.</w:t>
      </w:r>
    </w:p>
    <w:p w14:paraId="64B2D739" w14:textId="77777777" w:rsidR="00EA78F0" w:rsidRPr="0067404A" w:rsidRDefault="00EA78F0" w:rsidP="009B12F5">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Povinnost zaplatit cenu za dílo je splněna dnem odepsání příslušné částky z účtu objednatele.</w:t>
      </w:r>
    </w:p>
    <w:p w14:paraId="2673CF84" w14:textId="3EF9DC03" w:rsidR="00EA78F0" w:rsidRPr="002C4B23" w:rsidRDefault="00EA78F0" w:rsidP="002C4B23">
      <w:pPr>
        <w:pStyle w:val="Smlouva-slo0"/>
        <w:numPr>
          <w:ilvl w:val="1"/>
          <w:numId w:val="4"/>
        </w:numPr>
        <w:tabs>
          <w:tab w:val="left" w:pos="426"/>
          <w:tab w:val="left" w:pos="709"/>
        </w:tabs>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Objednatel je oprávněn pozastavit financování v případě, že zhotovitel bezdůvodně přeruší práce nebo práce bude provádět v rozporu s projektovou dokumentací, smlouvou nebo pokyny objednatele</w:t>
      </w:r>
      <w:r w:rsidR="002C4B23">
        <w:rPr>
          <w:rFonts w:ascii="Palatino Linotype" w:hAnsi="Palatino Linotype" w:cs="Palatino Linotype"/>
          <w:sz w:val="20"/>
          <w:szCs w:val="20"/>
        </w:rPr>
        <w:t>.</w:t>
      </w:r>
    </w:p>
    <w:p w14:paraId="43ECCDAD" w14:textId="77777777" w:rsidR="00EA78F0" w:rsidRPr="0067404A" w:rsidRDefault="00EA78F0" w:rsidP="00A44050">
      <w:pPr>
        <w:pStyle w:val="Smlouva-slo0"/>
        <w:numPr>
          <w:ilvl w:val="1"/>
          <w:numId w:val="4"/>
        </w:numPr>
        <w:tabs>
          <w:tab w:val="left" w:pos="426"/>
          <w:tab w:val="left" w:pos="709"/>
        </w:tabs>
        <w:spacing w:after="6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Objednatel uplatní institut zvláštního způsobu zajištění daně dle § 109a zákona o DPH </w:t>
      </w:r>
      <w:r w:rsidRPr="0067404A">
        <w:rPr>
          <w:rFonts w:ascii="Palatino Linotype" w:hAnsi="Palatino Linotype" w:cs="Palatino Linotype"/>
          <w:sz w:val="20"/>
          <w:szCs w:val="20"/>
        </w:rPr>
        <w:br/>
        <w:t xml:space="preserve">a hodnotu plnění odpovídající dani z přidané hodnoty uvedené na faktuře uhradí v termínu splatnosti této faktury stanoveném dle smlouvy přímo na osobní depozitní účet zhotovitele vedený u místně příslušného správce daně v případě, že  </w:t>
      </w:r>
    </w:p>
    <w:p w14:paraId="6E9B2DB4" w14:textId="77777777" w:rsidR="00EA78F0" w:rsidRPr="0067404A" w:rsidRDefault="00EA78F0" w:rsidP="0098085C">
      <w:pPr>
        <w:numPr>
          <w:ilvl w:val="0"/>
          <w:numId w:val="33"/>
        </w:numPr>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zhotovitel bude ke dni uskutečnění zdanitelného plnění zveřejněn v aplikaci „Registr plátců DPH“ jako nespolehlivý plátce, nebo</w:t>
      </w:r>
    </w:p>
    <w:p w14:paraId="523533A6" w14:textId="77777777" w:rsidR="00EA78F0" w:rsidRPr="0067404A" w:rsidRDefault="00EA78F0" w:rsidP="0098085C">
      <w:pPr>
        <w:numPr>
          <w:ilvl w:val="0"/>
          <w:numId w:val="33"/>
        </w:numPr>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zhotovitel bude ke dni uskutečnění zdanitelného plnění v insolvenčním řízení, nebo</w:t>
      </w:r>
    </w:p>
    <w:p w14:paraId="5E0B3873" w14:textId="77777777" w:rsidR="00EA78F0" w:rsidRPr="0067404A" w:rsidRDefault="00EA78F0" w:rsidP="0098085C">
      <w:pPr>
        <w:numPr>
          <w:ilvl w:val="0"/>
          <w:numId w:val="33"/>
        </w:numPr>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bankovní účet zhotovitele určený k úhradě plnění uvedený na faktuře nebude správcem daně zveřejněn v aplikaci „Registr plátců DPH“.</w:t>
      </w:r>
    </w:p>
    <w:p w14:paraId="63B1E983" w14:textId="3475731A" w:rsidR="008537A0" w:rsidRPr="0067404A" w:rsidRDefault="00EA78F0" w:rsidP="00AB30ED">
      <w:pPr>
        <w:tabs>
          <w:tab w:val="num" w:pos="360"/>
        </w:tabs>
        <w:ind w:left="360"/>
        <w:jc w:val="both"/>
        <w:rPr>
          <w:rFonts w:ascii="Palatino Linotype" w:hAnsi="Palatino Linotype" w:cs="Palatino Linotype"/>
          <w:sz w:val="20"/>
          <w:szCs w:val="20"/>
        </w:rPr>
      </w:pPr>
      <w:r w:rsidRPr="0067404A">
        <w:rPr>
          <w:rFonts w:ascii="Palatino Linotype" w:hAnsi="Palatino Linotype" w:cs="Palatino Linotype"/>
          <w:sz w:val="20"/>
          <w:szCs w:val="20"/>
        </w:rPr>
        <w:t>Objednatel nenese odpovědnost za případné penále a jiné postihy vyměřené či stanovené správcem daně zhotoviteli v souvislosti s potenciálně pozdní úhradou DPH, tj. po datu splatnosti této daně.</w:t>
      </w:r>
    </w:p>
    <w:p w14:paraId="5776089B" w14:textId="77777777" w:rsidR="00EA78F0" w:rsidRPr="0067404A" w:rsidRDefault="00EA78F0" w:rsidP="00B73FA3">
      <w:pPr>
        <w:pStyle w:val="Smlouva2"/>
        <w:keepNext/>
        <w:spacing w:before="600"/>
        <w:rPr>
          <w:rFonts w:ascii="Palatino Linotype" w:hAnsi="Palatino Linotype" w:cs="Palatino Linotype"/>
          <w:sz w:val="22"/>
          <w:szCs w:val="22"/>
        </w:rPr>
      </w:pPr>
      <w:r w:rsidRPr="0067404A">
        <w:rPr>
          <w:rFonts w:ascii="Palatino Linotype" w:hAnsi="Palatino Linotype" w:cs="Palatino Linotype"/>
          <w:sz w:val="22"/>
          <w:szCs w:val="22"/>
        </w:rPr>
        <w:t>VII.</w:t>
      </w:r>
    </w:p>
    <w:p w14:paraId="663511E0" w14:textId="77777777" w:rsidR="00EA78F0" w:rsidRPr="0067404A" w:rsidRDefault="00EA78F0">
      <w:pPr>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Práva a povinnosti smluvních stran, splnění díla, vlastnické právo a nebezpečí škody</w:t>
      </w:r>
    </w:p>
    <w:p w14:paraId="1CFBA9F9" w14:textId="77777777" w:rsidR="00EA78F0" w:rsidRPr="0067404A" w:rsidRDefault="00EA78F0" w:rsidP="00960C6D">
      <w:pPr>
        <w:pStyle w:val="Smlouva-slo0"/>
        <w:numPr>
          <w:ilvl w:val="0"/>
          <w:numId w:val="3"/>
        </w:numPr>
        <w:spacing w:before="0"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t>Není-li stanoveno ve smlouvě výslovně jinak, řídí se vzájemná práva a povinnosti smluvních stran ustanoveními § 2586 a následujícími občanského zákoníku.</w:t>
      </w:r>
    </w:p>
    <w:p w14:paraId="7DB48900" w14:textId="77777777" w:rsidR="00EA78F0" w:rsidRPr="0067404A" w:rsidRDefault="00EA78F0" w:rsidP="00960C6D">
      <w:pPr>
        <w:pStyle w:val="Smlouva-slo0"/>
        <w:numPr>
          <w:ilvl w:val="0"/>
          <w:numId w:val="3"/>
        </w:numPr>
        <w:spacing w:before="0"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t>Zhotovitel je povinen umožnit výkon technického dozoru stavebníka, autorského dozoru projektanta a výkon činnosti koordinátora BOZP a umožnit osobám, které je vykonávají, vstup na stavbu a staveniště</w:t>
      </w:r>
      <w:r w:rsidRPr="0067404A">
        <w:rPr>
          <w:rFonts w:ascii="Palatino Linotype" w:hAnsi="Palatino Linotype" w:cs="Palatino Linotype"/>
          <w:i/>
          <w:iCs/>
          <w:sz w:val="20"/>
          <w:szCs w:val="20"/>
        </w:rPr>
        <w:t xml:space="preserve">. </w:t>
      </w:r>
    </w:p>
    <w:p w14:paraId="0CFD6CE2" w14:textId="38D7DDE0" w:rsidR="00EA78F0" w:rsidRPr="00960C6D" w:rsidRDefault="00EA78F0" w:rsidP="00960C6D">
      <w:pPr>
        <w:pStyle w:val="Smlouva-slo0"/>
        <w:spacing w:before="0" w:line="240" w:lineRule="auto"/>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Osoba vykonávající technický dozor stavebníka a funkci koordinátora BOZP, kterou je </w:t>
      </w:r>
      <w:r w:rsidR="00960C6D">
        <w:rPr>
          <w:rFonts w:ascii="Palatino Linotype" w:hAnsi="Palatino Linotype" w:cs="Palatino Linotype"/>
          <w:sz w:val="20"/>
          <w:szCs w:val="20"/>
        </w:rPr>
        <w:t xml:space="preserve"> …………………………………………………</w:t>
      </w:r>
      <w:r w:rsidR="00196920">
        <w:rPr>
          <w:rFonts w:ascii="Palatino Linotype" w:hAnsi="Palatino Linotype" w:cs="Palatino Linotype"/>
          <w:sz w:val="20"/>
          <w:szCs w:val="20"/>
        </w:rPr>
        <w:t>,</w:t>
      </w:r>
      <w:r w:rsidRPr="0067404A">
        <w:rPr>
          <w:rFonts w:ascii="Palatino Linotype" w:hAnsi="Palatino Linotype" w:cs="Palatino Linotype"/>
          <w:sz w:val="20"/>
          <w:szCs w:val="20"/>
        </w:rPr>
        <w:t xml:space="preserve"> je kromě kontroly provádění díla oprávněna i ke kontrole dokumentace k realizaci stavby vypracované zhotovitelem, kontrole deníků dle čl. XI této smlouvy, kontrole rozpočtů a faktur, kontrole hospodaření s odpady a rovněž ke kontrole </w:t>
      </w:r>
      <w:r w:rsidRPr="00A17D2E">
        <w:rPr>
          <w:rFonts w:ascii="Palatino Linotype" w:hAnsi="Palatino Linotype" w:cs="Palatino Linotype"/>
          <w:sz w:val="20"/>
          <w:szCs w:val="20"/>
        </w:rPr>
        <w:t>bezpečnosti a ochrany zdraví při práci na staveništi a k dalším úkonům vyplývajícím z příslušné smlouvy na zajištění výkonu inženýrské a investorské činnosti a výkonu koordinace bezpečnosti a ochrany zdraví při práci na staveništi při realizaci stavby.</w:t>
      </w:r>
    </w:p>
    <w:p w14:paraId="7146D6CA" w14:textId="77777777" w:rsidR="00EA78F0" w:rsidRPr="0067404A" w:rsidRDefault="00EA78F0" w:rsidP="00960C6D">
      <w:pPr>
        <w:pStyle w:val="Smlouva-slo0"/>
        <w:numPr>
          <w:ilvl w:val="0"/>
          <w:numId w:val="3"/>
        </w:numPr>
        <w:spacing w:before="0" w:line="240" w:lineRule="auto"/>
        <w:ind w:left="357" w:hanging="357"/>
        <w:rPr>
          <w:rFonts w:ascii="Palatino Linotype" w:hAnsi="Palatino Linotype" w:cs="Palatino Linotype"/>
          <w:sz w:val="20"/>
          <w:szCs w:val="20"/>
        </w:rPr>
      </w:pPr>
      <w:r w:rsidRPr="00A17D2E">
        <w:rPr>
          <w:rFonts w:ascii="Palatino Linotype" w:hAnsi="Palatino Linotype" w:cs="Palatino Linotype"/>
          <w:sz w:val="20"/>
          <w:szCs w:val="20"/>
        </w:rPr>
        <w:t xml:space="preserve">Zhotovitel je povinen do......dnů od nabytí účinnosti smlouvy objednateli a koordinátorovi BOZP </w:t>
      </w:r>
      <w:r w:rsidRPr="00A17D2E">
        <w:rPr>
          <w:rFonts w:ascii="Palatino Linotype" w:hAnsi="Palatino Linotype" w:cs="Palatino Linotype"/>
          <w:sz w:val="20"/>
          <w:szCs w:val="20"/>
        </w:rPr>
        <w:lastRenderedPageBreak/>
        <w:t>písemně sdělit veškeré údaje, které jsou předmětem oznámení o zahájení prací minimálně v rozsahu „Přílohy č. 4 k nařízení vlády č. 591/2006 Sb., o bližších minimálních požadavcích na bezpečnost</w:t>
      </w:r>
      <w:r w:rsidRPr="0067404A">
        <w:rPr>
          <w:rFonts w:ascii="Palatino Linotype" w:hAnsi="Palatino Linotype" w:cs="Palatino Linotype"/>
          <w:sz w:val="20"/>
          <w:szCs w:val="20"/>
        </w:rPr>
        <w:t xml:space="preserve"> a ochranu zdraví při práci na staveništích“, a to zejména odstavců č. 4, 5, 9, 10 a 11.</w:t>
      </w:r>
    </w:p>
    <w:p w14:paraId="45AB0888"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Dílo je provedeno, je-li dokončeno (tj. objednateli je předvedena způsobilost díla sloužit svému účelu) a předáno objednateli. </w:t>
      </w:r>
    </w:p>
    <w:p w14:paraId="4D731AB4"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Předání a převzetí díla bude provedeno v místě plnění dle čl. IV. odst. 2 této smlouvy, a to způsobem uvedeným v čl. XII této smlouvy. </w:t>
      </w:r>
    </w:p>
    <w:p w14:paraId="53D4484D"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Nebezpečí škody na věci, která je předmětem </w:t>
      </w:r>
      <w:r w:rsidRPr="0067404A">
        <w:rPr>
          <w:rFonts w:ascii="Palatino Linotype" w:hAnsi="Palatino Linotype" w:cs="Palatino Linotype"/>
          <w:i/>
          <w:iCs/>
          <w:sz w:val="20"/>
          <w:szCs w:val="20"/>
        </w:rPr>
        <w:t>úpravy a zhotovení</w:t>
      </w:r>
      <w:r w:rsidRPr="0067404A">
        <w:rPr>
          <w:rFonts w:ascii="Palatino Linotype" w:hAnsi="Palatino Linotype" w:cs="Palatino Linotype"/>
          <w:sz w:val="20"/>
          <w:szCs w:val="20"/>
        </w:rPr>
        <w:t>, nese zhotovitel. Nebezpečí škody přechází na objednatele dnem převzetí díla objednatelem.</w:t>
      </w:r>
    </w:p>
    <w:p w14:paraId="11E694CE"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Zhotovitel ani osoba s ním propojená nesmí za objednatele vykonávat </w:t>
      </w:r>
      <w:proofErr w:type="spellStart"/>
      <w:proofErr w:type="gramStart"/>
      <w:r w:rsidRPr="0067404A">
        <w:rPr>
          <w:rFonts w:ascii="Palatino Linotype" w:hAnsi="Palatino Linotype" w:cs="Palatino Linotype"/>
          <w:sz w:val="20"/>
          <w:szCs w:val="20"/>
        </w:rPr>
        <w:t>inženýrsko</w:t>
      </w:r>
      <w:proofErr w:type="spellEnd"/>
      <w:r w:rsidRPr="0067404A">
        <w:rPr>
          <w:rFonts w:ascii="Palatino Linotype" w:hAnsi="Palatino Linotype" w:cs="Palatino Linotype"/>
          <w:sz w:val="20"/>
          <w:szCs w:val="20"/>
        </w:rPr>
        <w:t>–investorskou</w:t>
      </w:r>
      <w:proofErr w:type="gramEnd"/>
      <w:r w:rsidRPr="0067404A">
        <w:rPr>
          <w:rFonts w:ascii="Palatino Linotype" w:hAnsi="Palatino Linotype" w:cs="Palatino Linotype"/>
          <w:sz w:val="20"/>
          <w:szCs w:val="20"/>
        </w:rPr>
        <w:t xml:space="preserve"> činnost na stavbě (technický dozor stavebníka).</w:t>
      </w:r>
    </w:p>
    <w:p w14:paraId="55E76CB7" w14:textId="77777777" w:rsidR="00EA78F0" w:rsidRPr="0067404A" w:rsidRDefault="00EA78F0" w:rsidP="00960C6D">
      <w:pPr>
        <w:pStyle w:val="Smlouva-slo0"/>
        <w:numPr>
          <w:ilvl w:val="0"/>
          <w:numId w:val="3"/>
        </w:numPr>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Zhotovitel jako odborně způsobilá osoba je povinna zkontrolovat technickou část předané dokumentace nejpozději před zahájením prací na příslušné části díla a upozornit objednatele bez zbytečného odkladu na zjištěné zjevné vady a nedostatky. Případný soupis zjištěných vad a nedostatků předané dokumentace včetně návrhů na jejich odstranění </w:t>
      </w:r>
      <w:r w:rsidRPr="0067404A">
        <w:rPr>
          <w:rFonts w:ascii="Palatino Linotype" w:hAnsi="Palatino Linotype" w:cs="Palatino Linotype"/>
          <w:sz w:val="20"/>
          <w:szCs w:val="20"/>
        </w:rPr>
        <w:br/>
        <w:t>a s dopadem na předmět a cenu díla zhotovitel předá bez zbytečného odkladu objednateli.</w:t>
      </w:r>
    </w:p>
    <w:p w14:paraId="2A428611"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VIII.</w:t>
      </w:r>
    </w:p>
    <w:p w14:paraId="551E0EFE" w14:textId="77777777" w:rsidR="00EA78F0" w:rsidRPr="0067404A" w:rsidRDefault="00EA78F0">
      <w:pPr>
        <w:pStyle w:val="Smlouva2"/>
        <w:spacing w:after="120"/>
        <w:rPr>
          <w:rFonts w:ascii="Palatino Linotype" w:hAnsi="Palatino Linotype" w:cs="Palatino Linotype"/>
          <w:sz w:val="22"/>
          <w:szCs w:val="22"/>
        </w:rPr>
      </w:pPr>
      <w:r w:rsidRPr="0067404A">
        <w:rPr>
          <w:rFonts w:ascii="Palatino Linotype" w:hAnsi="Palatino Linotype" w:cs="Palatino Linotype"/>
          <w:sz w:val="22"/>
          <w:szCs w:val="22"/>
        </w:rPr>
        <w:t>Jakost díla</w:t>
      </w:r>
    </w:p>
    <w:p w14:paraId="05C78158" w14:textId="46A53FA7" w:rsidR="00EA78F0" w:rsidRPr="002C4B23" w:rsidRDefault="00EA78F0" w:rsidP="002C4B23">
      <w:pPr>
        <w:pStyle w:val="Smlouva-slo0"/>
        <w:numPr>
          <w:ilvl w:val="0"/>
          <w:numId w:val="6"/>
        </w:numPr>
        <w:tabs>
          <w:tab w:val="clear" w:pos="360"/>
          <w:tab w:val="left" w:pos="426"/>
        </w:tabs>
        <w:spacing w:before="0" w:after="120"/>
        <w:ind w:left="425" w:hanging="425"/>
        <w:rPr>
          <w:rFonts w:ascii="Palatino Linotype" w:hAnsi="Palatino Linotype" w:cs="Palatino Linotype"/>
          <w:sz w:val="20"/>
          <w:szCs w:val="20"/>
        </w:rPr>
      </w:pPr>
      <w:r w:rsidRPr="0067404A">
        <w:rPr>
          <w:rFonts w:ascii="Palatino Linotype" w:hAnsi="Palatino Linotype" w:cs="Palatino Linotype"/>
          <w:sz w:val="20"/>
          <w:szCs w:val="20"/>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stavebnímu povolení, zadání veřejné zakázky a této smlouvě. K tomu se zhotovitel zavazuje používat pouze materiály a konstrukce vyhovující požadavkům kladeným na jejich jakost a mající prohlášení o shodě dle zákona č. 22/1997 Sb., o technických požadavcích na výrobky a o změně a doplnění některých zákonů, ve znění pozdějších předpisů a jeho prováděcích předpisů.</w:t>
      </w:r>
    </w:p>
    <w:p w14:paraId="5E5DA3FB" w14:textId="295A2780" w:rsidR="00E05A74" w:rsidRPr="009778C8" w:rsidRDefault="00EA78F0" w:rsidP="009778C8">
      <w:pPr>
        <w:pStyle w:val="Smlouva-slo0"/>
        <w:numPr>
          <w:ilvl w:val="0"/>
          <w:numId w:val="6"/>
        </w:numPr>
        <w:tabs>
          <w:tab w:val="clear" w:pos="360"/>
          <w:tab w:val="left" w:pos="426"/>
        </w:tabs>
        <w:spacing w:before="60"/>
        <w:ind w:left="426" w:hanging="426"/>
        <w:rPr>
          <w:rFonts w:ascii="Palatino Linotype" w:hAnsi="Palatino Linotype" w:cs="Palatino Linotype"/>
          <w:sz w:val="20"/>
          <w:szCs w:val="20"/>
        </w:rPr>
      </w:pPr>
      <w:r w:rsidRPr="0067404A">
        <w:rPr>
          <w:rFonts w:ascii="Palatino Linotype" w:hAnsi="Palatino Linotype" w:cs="Palatino Linotype"/>
          <w:sz w:val="20"/>
          <w:szCs w:val="20"/>
        </w:rPr>
        <w:t>Jakost dodávaných materiálů a konstrukcí bude dokladována předepsaným způsobem při kontrolních prohlídkách a při předání a převzetí díla.</w:t>
      </w:r>
    </w:p>
    <w:p w14:paraId="4968BDC2"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IX.</w:t>
      </w:r>
    </w:p>
    <w:p w14:paraId="524492B1"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Staveniště</w:t>
      </w:r>
    </w:p>
    <w:p w14:paraId="2BBC7AA0" w14:textId="059DDE92" w:rsidR="00EA78F0" w:rsidRPr="0067404A" w:rsidRDefault="00EA78F0" w:rsidP="00B90FD1">
      <w:pPr>
        <w:pStyle w:val="Smlouva-slo0"/>
        <w:widowControl/>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Objednatel předá a zhotovitel převezme staveniště nejpozději do 14 kalendářních dnů po </w:t>
      </w:r>
      <w:r w:rsidR="009778C8">
        <w:rPr>
          <w:rFonts w:ascii="Palatino Linotype" w:hAnsi="Palatino Linotype" w:cs="Palatino Linotype"/>
          <w:sz w:val="20"/>
          <w:szCs w:val="20"/>
        </w:rPr>
        <w:t>domluvě s objednatelem</w:t>
      </w:r>
      <w:r w:rsidRPr="0067404A">
        <w:rPr>
          <w:rFonts w:ascii="Palatino Linotype" w:hAnsi="Palatino Linotype" w:cs="Palatino Linotype"/>
          <w:sz w:val="20"/>
          <w:szCs w:val="20"/>
        </w:rPr>
        <w:t xml:space="preserve">, nedohodnou-li se smluvní strany (zejména s ohledem </w:t>
      </w:r>
      <w:r w:rsidRPr="0067404A">
        <w:rPr>
          <w:rFonts w:ascii="Palatino Linotype" w:hAnsi="Palatino Linotype" w:cs="Palatino Linotype"/>
          <w:sz w:val="20"/>
          <w:szCs w:val="20"/>
        </w:rPr>
        <w:br/>
        <w:t xml:space="preserve">na klimatické podmínky) písemně jinak. O jeho předání a převzetí vyhotoví smluvní strany zápis. Stavební práce budou zahájeny </w:t>
      </w:r>
      <w:bookmarkStart w:id="1" w:name="_Hlk87203669"/>
      <w:r w:rsidRPr="0067404A">
        <w:rPr>
          <w:rFonts w:ascii="Palatino Linotype" w:hAnsi="Palatino Linotype" w:cs="Palatino Linotype"/>
          <w:sz w:val="20"/>
          <w:szCs w:val="20"/>
        </w:rPr>
        <w:t>do jednoho týdne od převzetí staveniště zhotovitelem</w:t>
      </w:r>
      <w:bookmarkEnd w:id="1"/>
      <w:r w:rsidRPr="0067404A">
        <w:rPr>
          <w:rFonts w:ascii="Palatino Linotype" w:hAnsi="Palatino Linotype" w:cs="Palatino Linotype"/>
          <w:sz w:val="20"/>
          <w:szCs w:val="20"/>
        </w:rPr>
        <w:t>, nedohodnou-li se smluvní strany písemně jinak.</w:t>
      </w:r>
    </w:p>
    <w:p w14:paraId="78B91C4C" w14:textId="5D067B0F" w:rsidR="00EA78F0" w:rsidRPr="002C4B23" w:rsidRDefault="00EA78F0" w:rsidP="009B12F5">
      <w:pPr>
        <w:pStyle w:val="Smlouva-slo0"/>
        <w:widowControl/>
        <w:numPr>
          <w:ilvl w:val="3"/>
          <w:numId w:val="5"/>
        </w:numPr>
        <w:tabs>
          <w:tab w:val="left" w:pos="426"/>
        </w:tabs>
        <w:rPr>
          <w:rFonts w:ascii="Palatino Linotype" w:hAnsi="Palatino Linotype" w:cs="Palatino Linotype"/>
          <w:sz w:val="20"/>
          <w:szCs w:val="20"/>
        </w:rPr>
      </w:pPr>
      <w:r w:rsidRPr="002C4B23">
        <w:rPr>
          <w:rFonts w:ascii="Palatino Linotype" w:hAnsi="Palatino Linotype" w:cs="Palatino Linotype"/>
          <w:sz w:val="20"/>
          <w:szCs w:val="20"/>
        </w:rPr>
        <w:t xml:space="preserve">Při předání staveniště objednatel předá zhotoviteli 1 </w:t>
      </w:r>
      <w:proofErr w:type="spellStart"/>
      <w:r w:rsidRPr="002C4B23">
        <w:rPr>
          <w:rFonts w:ascii="Palatino Linotype" w:hAnsi="Palatino Linotype" w:cs="Palatino Linotype"/>
          <w:sz w:val="20"/>
          <w:szCs w:val="20"/>
        </w:rPr>
        <w:t>paré</w:t>
      </w:r>
      <w:proofErr w:type="spellEnd"/>
      <w:r w:rsidRPr="002C4B23">
        <w:rPr>
          <w:rFonts w:ascii="Palatino Linotype" w:hAnsi="Palatino Linotype" w:cs="Palatino Linotype"/>
          <w:sz w:val="20"/>
          <w:szCs w:val="20"/>
        </w:rPr>
        <w:t xml:space="preserve"> projektové dokumentace stavby</w:t>
      </w:r>
      <w:r w:rsidR="00DC28A3" w:rsidRPr="002C4B23">
        <w:rPr>
          <w:rFonts w:ascii="Palatino Linotype" w:hAnsi="Palatino Linotype" w:cs="Palatino Linotype"/>
          <w:sz w:val="20"/>
          <w:szCs w:val="20"/>
        </w:rPr>
        <w:t xml:space="preserve"> a také elektronickou verzi ve formátu .PDF a .</w:t>
      </w:r>
      <w:proofErr w:type="spellStart"/>
      <w:r w:rsidR="00DC28A3" w:rsidRPr="002C4B23">
        <w:rPr>
          <w:rFonts w:ascii="Palatino Linotype" w:hAnsi="Palatino Linotype" w:cs="Palatino Linotype"/>
          <w:sz w:val="20"/>
          <w:szCs w:val="20"/>
        </w:rPr>
        <w:t>dwg</w:t>
      </w:r>
      <w:proofErr w:type="spellEnd"/>
      <w:r w:rsidRPr="002C4B23">
        <w:rPr>
          <w:rFonts w:ascii="Palatino Linotype" w:hAnsi="Palatino Linotype" w:cs="Palatino Linotype"/>
          <w:sz w:val="20"/>
          <w:szCs w:val="20"/>
        </w:rPr>
        <w:t>.</w:t>
      </w:r>
    </w:p>
    <w:p w14:paraId="707F7715" w14:textId="77777777" w:rsidR="00EA78F0" w:rsidRPr="0067404A" w:rsidRDefault="00EA78F0" w:rsidP="009B12F5">
      <w:pPr>
        <w:pStyle w:val="Smlouva-slo0"/>
        <w:widowControl/>
        <w:numPr>
          <w:ilvl w:val="3"/>
          <w:numId w:val="5"/>
        </w:numPr>
        <w:tabs>
          <w:tab w:val="left" w:pos="426"/>
        </w:tabs>
        <w:rPr>
          <w:rFonts w:ascii="Palatino Linotype" w:hAnsi="Palatino Linotype" w:cs="Palatino Linotype"/>
          <w:sz w:val="20"/>
          <w:szCs w:val="20"/>
        </w:rPr>
      </w:pPr>
      <w:r w:rsidRPr="002C4B23">
        <w:rPr>
          <w:rFonts w:ascii="Palatino Linotype" w:hAnsi="Palatino Linotype" w:cs="Palatino Linotype"/>
          <w:sz w:val="20"/>
          <w:szCs w:val="20"/>
        </w:rPr>
        <w:t xml:space="preserve">Obvod staveniště je vymezen projektovou dokumentací. Pokud bude zhotovitel potřebovat pro </w:t>
      </w:r>
      <w:r w:rsidRPr="0067404A">
        <w:rPr>
          <w:rFonts w:ascii="Palatino Linotype" w:hAnsi="Palatino Linotype" w:cs="Palatino Linotype"/>
          <w:sz w:val="20"/>
          <w:szCs w:val="20"/>
        </w:rPr>
        <w:t>realizaci díla prostor větší, zajistí si jej na vlastní náklady a vlastním jménem.</w:t>
      </w:r>
    </w:p>
    <w:p w14:paraId="65085AFC" w14:textId="77777777" w:rsidR="00EA78F0" w:rsidRPr="0067404A" w:rsidRDefault="00EA78F0" w:rsidP="009B12F5">
      <w:pPr>
        <w:pStyle w:val="Smlouva-slo0"/>
        <w:widowControl/>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Určení základních vytyčovacích prvků bude provedeno při předání staveniště objednatelem.</w:t>
      </w:r>
    </w:p>
    <w:p w14:paraId="0C976737" w14:textId="34EDE40E" w:rsidR="00EA78F0" w:rsidRPr="0067404A" w:rsidRDefault="00EA78F0" w:rsidP="004B3F9B">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Vodné, stočné, elektrickou energii a další média odebraná při provádění díla hradí zhotovitel. Zhotovitel zabezpečí na své náklady odběrné místo a měření odběru médií. Odběrná místa budou </w:t>
      </w:r>
      <w:r w:rsidRPr="0067404A">
        <w:rPr>
          <w:rFonts w:ascii="Palatino Linotype" w:hAnsi="Palatino Linotype" w:cs="Palatino Linotype"/>
          <w:sz w:val="20"/>
          <w:szCs w:val="20"/>
        </w:rPr>
        <w:lastRenderedPageBreak/>
        <w:t xml:space="preserve">po celou dobu výstavby přístupná objednateli a osobě vykonávající technický dozor stavebníka. Pokud bude zhotovitel odebírat výše uvedená média </w:t>
      </w:r>
      <w:r w:rsidRPr="0067404A">
        <w:rPr>
          <w:rFonts w:ascii="Palatino Linotype" w:hAnsi="Palatino Linotype" w:cs="Palatino Linotype"/>
          <w:sz w:val="20"/>
          <w:szCs w:val="20"/>
        </w:rPr>
        <w:br/>
        <w:t xml:space="preserve">od </w:t>
      </w:r>
      <w:r w:rsidR="00DC28A3" w:rsidRPr="0067404A">
        <w:rPr>
          <w:rFonts w:ascii="Palatino Linotype" w:hAnsi="Palatino Linotype" w:cs="Palatino Linotype"/>
          <w:sz w:val="20"/>
          <w:szCs w:val="20"/>
        </w:rPr>
        <w:t xml:space="preserve">uživatele </w:t>
      </w:r>
      <w:r w:rsidR="00DC28A3">
        <w:rPr>
          <w:rFonts w:ascii="Palatino Linotype" w:hAnsi="Palatino Linotype" w:cs="Palatino Linotype"/>
          <w:sz w:val="20"/>
          <w:szCs w:val="20"/>
        </w:rPr>
        <w:t>– EKO</w:t>
      </w:r>
      <w:r w:rsidR="00960C6D">
        <w:rPr>
          <w:rFonts w:ascii="Palatino Linotype" w:hAnsi="Palatino Linotype" w:cs="Palatino Linotype"/>
          <w:sz w:val="20"/>
          <w:szCs w:val="20"/>
        </w:rPr>
        <w:t>-UNIMED s.r.o.</w:t>
      </w:r>
      <w:r w:rsidRPr="0067404A">
        <w:rPr>
          <w:rFonts w:ascii="Palatino Linotype" w:hAnsi="Palatino Linotype" w:cs="Palatino Linotype"/>
          <w:sz w:val="20"/>
          <w:szCs w:val="20"/>
        </w:rPr>
        <w:t>, uzavře s tímto subjektem písemnou dohodu o způsobu úhrady za jejich odběr.</w:t>
      </w:r>
    </w:p>
    <w:p w14:paraId="275F7183" w14:textId="77777777" w:rsidR="00EA78F0" w:rsidRPr="0067404A" w:rsidRDefault="00EA78F0" w:rsidP="009B12F5">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je povinen zajistit hlídání staveniště. Náklady na ostrahu jsou již zahrnuty v ceně za dílo.</w:t>
      </w:r>
    </w:p>
    <w:p w14:paraId="139281D7" w14:textId="77777777" w:rsidR="00EA78F0" w:rsidRPr="0067404A" w:rsidRDefault="00EA78F0" w:rsidP="00B90FD1">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zcela vyklidit a vyčistit staveniště do 14 dnů od provedení díla (viz </w:t>
      </w:r>
      <w:r w:rsidRPr="0067404A">
        <w:rPr>
          <w:rFonts w:ascii="Palatino Linotype" w:hAnsi="Palatino Linotype" w:cs="Palatino Linotype"/>
          <w:sz w:val="20"/>
          <w:szCs w:val="20"/>
        </w:rPr>
        <w:br/>
        <w:t xml:space="preserve">čl. VII odst. 4 této smlouvy). Při nedodržení tohoto termínu se zhotovitel zavazuje uhradit objednateli veškeré náklady a škody, které mu tím vznikly. </w:t>
      </w:r>
    </w:p>
    <w:p w14:paraId="768BC103" w14:textId="77777777" w:rsidR="00EA78F0" w:rsidRPr="0067404A" w:rsidRDefault="00EA78F0" w:rsidP="009B12F5">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odpovídá za bezpečnost a ochranu zdraví všech osob v prostoru staveniště, za bezpečný přístup na stavbu, za dodržování bezpečnostních, hygienických </w:t>
      </w:r>
      <w:r w:rsidRPr="0067404A">
        <w:rPr>
          <w:rFonts w:ascii="Palatino Linotype" w:hAnsi="Palatino Linotype" w:cs="Palatino Linotype"/>
          <w:sz w:val="20"/>
          <w:szCs w:val="20"/>
        </w:rPr>
        <w:br/>
        <w:t xml:space="preserve">a požárních předpisů, včetně prostoru zařízení staveniště, a za bezpečnost provozu </w:t>
      </w:r>
      <w:r w:rsidRPr="0067404A">
        <w:rPr>
          <w:rFonts w:ascii="Palatino Linotype" w:hAnsi="Palatino Linotype" w:cs="Palatino Linotype"/>
          <w:sz w:val="20"/>
          <w:szCs w:val="20"/>
        </w:rPr>
        <w:br/>
        <w:t>v prostoru staveniště.</w:t>
      </w:r>
    </w:p>
    <w:p w14:paraId="6A787ADC" w14:textId="77777777" w:rsidR="00EA78F0" w:rsidRPr="0067404A" w:rsidRDefault="00EA78F0" w:rsidP="009B12F5">
      <w:pPr>
        <w:pStyle w:val="Smlouva-slo0"/>
        <w:numPr>
          <w:ilvl w:val="3"/>
          <w:numId w:val="5"/>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se zavazuje udržovat na převzatém staveništi pořádek a čistotu, na svůj náklad odstraňovat odpady a nečistoty vzniklé jeho činností, a to v souladu s požadavky uvedenými v projektové dokumentaci a příslušnými předpisy, zejména ekologickými a o likvidaci odpadů.</w:t>
      </w:r>
    </w:p>
    <w:p w14:paraId="2B0E43FB"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X.</w:t>
      </w:r>
    </w:p>
    <w:p w14:paraId="5D52C9E6"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 xml:space="preserve">Provádění díla </w:t>
      </w:r>
    </w:p>
    <w:p w14:paraId="4C1874F7"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je povinen:</w:t>
      </w:r>
    </w:p>
    <w:p w14:paraId="614BFD99" w14:textId="77777777"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provést dílo řádně, včas a v odpovídající jakosti za použití postupů, které odpovídají právním předpisům ČR; dílo musí odpovídat příslušným právním předpisům, normám nebo jiné dokumentaci vztahující se k provedení díla a umožňovat užívání, k němuž bylo určeno a zhotoveno,</w:t>
      </w:r>
    </w:p>
    <w:p w14:paraId="3B4CB691" w14:textId="77777777"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dodržovat při provádění díla ujednání této smlouvy, řídit se podklady a pokyny objednatele a poskytnout mu požadovanou dokumentaci a informace,</w:t>
      </w:r>
    </w:p>
    <w:p w14:paraId="0904A64E" w14:textId="77777777"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účastnit se na základě pozvánky objednatele všech jednání týkajících se předmětného díla,</w:t>
      </w:r>
    </w:p>
    <w:p w14:paraId="126CB8B5" w14:textId="77777777" w:rsidR="00EA78F0" w:rsidRPr="0067404A" w:rsidRDefault="00EA78F0" w:rsidP="00B90FD1">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do 7 dnů od předání staveniště zpracovat a objednateli předat harmonogram výstavby. Zhotovitel je povinen harmonogram výstavby průběžně aktualizovat a aktualizace neprodleně předkládat objednateli,</w:t>
      </w:r>
    </w:p>
    <w:p w14:paraId="6FF6BE55" w14:textId="3709FB8B" w:rsidR="00EA78F0" w:rsidRPr="0067404A" w:rsidRDefault="00EA78F0" w:rsidP="009B12F5">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dbát při provádění díla na ochranu životního prostředí a dodržovat platné technické, bezpečnostní, zdravotní, hygienické a jiné předpisy, včetně předpisů týkajících se ochrany životního prostředí,</w:t>
      </w:r>
    </w:p>
    <w:p w14:paraId="67F0C720" w14:textId="77777777" w:rsidR="00EA78F0" w:rsidRPr="0067404A" w:rsidRDefault="00EA78F0" w:rsidP="0004656B">
      <w:pPr>
        <w:pStyle w:val="Smlouva-slo0"/>
        <w:numPr>
          <w:ilvl w:val="1"/>
          <w:numId w:val="8"/>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 xml:space="preserve">doložit platné atesty či certifikáty, případně další dokumenty prokazující splnění požadovaných technických a kvalitativních parametrů používaných výrobků </w:t>
      </w:r>
      <w:r w:rsidRPr="0067404A">
        <w:rPr>
          <w:rFonts w:ascii="Palatino Linotype" w:hAnsi="Palatino Linotype" w:cs="Palatino Linotype"/>
          <w:sz w:val="20"/>
          <w:szCs w:val="20"/>
        </w:rPr>
        <w:br/>
        <w:t>a materiálů, a to nejpozději před jejich osazováním do stavby. Bez doložení těchto atestů není zhotovitel oprávněn započít s osazováním příslušných výrobků do stavby.</w:t>
      </w:r>
    </w:p>
    <w:p w14:paraId="1B140765" w14:textId="15BD11A8" w:rsidR="00EA78F0" w:rsidRPr="00A17D2E"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informovat objednatele o skutečnostech majících vliv </w:t>
      </w:r>
      <w:r w:rsidRPr="0067404A">
        <w:rPr>
          <w:rFonts w:ascii="Palatino Linotype" w:hAnsi="Palatino Linotype" w:cs="Palatino Linotype"/>
          <w:sz w:val="20"/>
          <w:szCs w:val="20"/>
        </w:rPr>
        <w:br/>
      </w:r>
      <w:r w:rsidRPr="00A17D2E">
        <w:rPr>
          <w:rFonts w:ascii="Palatino Linotype" w:hAnsi="Palatino Linotype" w:cs="Palatino Linotype"/>
          <w:sz w:val="20"/>
          <w:szCs w:val="20"/>
        </w:rPr>
        <w:t xml:space="preserve">na plnění smlouvy, a to neprodleně, nejpozději následující pracovní den poté, kdy příslušná skutečnost nastane nebo zhotovitel zjistí, že by nastat mohla. Informace </w:t>
      </w:r>
      <w:r w:rsidRPr="00A17D2E">
        <w:rPr>
          <w:rFonts w:ascii="Palatino Linotype" w:hAnsi="Palatino Linotype" w:cs="Palatino Linotype"/>
          <w:sz w:val="20"/>
          <w:szCs w:val="20"/>
        </w:rPr>
        <w:br/>
        <w:t xml:space="preserve">dle předchozí věty budou objednateli zaslány elektronickou poštou (na adresu: </w:t>
      </w:r>
      <w:hyperlink r:id="rId9" w:history="1">
        <w:r w:rsidR="00960C6D" w:rsidRPr="00D10D9F">
          <w:rPr>
            <w:rStyle w:val="Hypertextovodkaz"/>
            <w:rFonts w:ascii="Palatino Linotype" w:hAnsi="Palatino Linotype" w:cs="Palatino Linotype"/>
            <w:sz w:val="20"/>
            <w:szCs w:val="20"/>
          </w:rPr>
          <w:t>jakubkova@eko-unimed.cz</w:t>
        </w:r>
      </w:hyperlink>
      <w:r w:rsidRPr="00A17D2E">
        <w:rPr>
          <w:rFonts w:ascii="Palatino Linotype" w:hAnsi="Palatino Linotype" w:cs="Palatino Linotype"/>
          <w:sz w:val="20"/>
          <w:szCs w:val="20"/>
        </w:rPr>
        <w:t>)</w:t>
      </w:r>
      <w:r w:rsidR="00C2710F" w:rsidRPr="00A17D2E">
        <w:rPr>
          <w:rFonts w:ascii="Palatino Linotype" w:hAnsi="Palatino Linotype" w:cs="Palatino Linotype"/>
          <w:sz w:val="20"/>
          <w:szCs w:val="20"/>
        </w:rPr>
        <w:t xml:space="preserve"> a</w:t>
      </w:r>
      <w:r w:rsidRPr="00A17D2E">
        <w:rPr>
          <w:rFonts w:ascii="Palatino Linotype" w:hAnsi="Palatino Linotype" w:cs="Palatino Linotype"/>
          <w:sz w:val="20"/>
          <w:szCs w:val="20"/>
        </w:rPr>
        <w:t xml:space="preserve"> následně písemně. Zhotovitel je povinen informovat objednatele zejména:  </w:t>
      </w:r>
    </w:p>
    <w:p w14:paraId="6A6C6F54" w14:textId="77777777" w:rsidR="00EA78F0" w:rsidRPr="0067404A" w:rsidRDefault="00EA78F0" w:rsidP="0098085C">
      <w:pPr>
        <w:pStyle w:val="Smlouva-slo0"/>
        <w:numPr>
          <w:ilvl w:val="0"/>
          <w:numId w:val="30"/>
        </w:numPr>
        <w:tabs>
          <w:tab w:val="clear" w:pos="397"/>
          <w:tab w:val="left" w:pos="720"/>
        </w:tabs>
        <w:spacing w:before="0" w:after="60"/>
        <w:ind w:left="720" w:hanging="360"/>
        <w:rPr>
          <w:rFonts w:ascii="Palatino Linotype" w:hAnsi="Palatino Linotype" w:cs="Palatino Linotype"/>
          <w:sz w:val="20"/>
          <w:szCs w:val="20"/>
        </w:rPr>
      </w:pPr>
      <w:r w:rsidRPr="0067404A">
        <w:rPr>
          <w:rFonts w:ascii="Palatino Linotype" w:hAnsi="Palatino Linotype" w:cs="Palatino Linotype"/>
          <w:sz w:val="20"/>
          <w:szCs w:val="20"/>
        </w:rPr>
        <w:t>zjistí-li při provádění díla skryté překážky bránící řádnému provedení díla. Zhotovitel je povinen navrhnout objednateli další postup,</w:t>
      </w:r>
    </w:p>
    <w:p w14:paraId="5CF7C7D9" w14:textId="77777777" w:rsidR="00EA78F0" w:rsidRPr="0067404A" w:rsidRDefault="00EA78F0" w:rsidP="0098085C">
      <w:pPr>
        <w:pStyle w:val="Smlouva-slo0"/>
        <w:numPr>
          <w:ilvl w:val="0"/>
          <w:numId w:val="30"/>
        </w:numPr>
        <w:tabs>
          <w:tab w:val="clear" w:pos="397"/>
          <w:tab w:val="left" w:pos="720"/>
        </w:tabs>
        <w:spacing w:before="0" w:after="60"/>
        <w:ind w:left="720" w:hanging="360"/>
        <w:rPr>
          <w:rFonts w:ascii="Palatino Linotype" w:hAnsi="Palatino Linotype" w:cs="Palatino Linotype"/>
          <w:sz w:val="20"/>
          <w:szCs w:val="20"/>
        </w:rPr>
      </w:pPr>
      <w:r w:rsidRPr="0067404A">
        <w:rPr>
          <w:rFonts w:ascii="Palatino Linotype" w:hAnsi="Palatino Linotype" w:cs="Palatino Linotype"/>
          <w:sz w:val="20"/>
          <w:szCs w:val="20"/>
        </w:rPr>
        <w:t>o případné nevhodnosti realizace vyžadovaných prací,</w:t>
      </w:r>
    </w:p>
    <w:p w14:paraId="28BAC3F9" w14:textId="77777777" w:rsidR="00EA78F0" w:rsidRPr="0067404A" w:rsidRDefault="00EA78F0" w:rsidP="0098085C">
      <w:pPr>
        <w:pStyle w:val="Smlouva-slo0"/>
        <w:numPr>
          <w:ilvl w:val="0"/>
          <w:numId w:val="30"/>
        </w:numPr>
        <w:tabs>
          <w:tab w:val="clear" w:pos="397"/>
          <w:tab w:val="left" w:pos="720"/>
        </w:tabs>
        <w:spacing w:before="0" w:after="60"/>
        <w:ind w:left="720" w:hanging="360"/>
        <w:rPr>
          <w:rFonts w:ascii="Palatino Linotype" w:hAnsi="Palatino Linotype" w:cs="Palatino Linotype"/>
          <w:sz w:val="20"/>
          <w:szCs w:val="20"/>
        </w:rPr>
      </w:pPr>
      <w:r w:rsidRPr="0067404A">
        <w:rPr>
          <w:rFonts w:ascii="Palatino Linotype" w:hAnsi="Palatino Linotype" w:cs="Palatino Linotype"/>
          <w:sz w:val="20"/>
          <w:szCs w:val="20"/>
        </w:rPr>
        <w:lastRenderedPageBreak/>
        <w:t>zjistí-li v projektové dokumentaci stavby dle čl. III. odst. 1 této smlouvy vady. Objednatel se na základě informace zhotovitele vyjádří, zda budou vady odstraněny,</w:t>
      </w:r>
      <w:r w:rsidRPr="0067404A">
        <w:rPr>
          <w:rFonts w:ascii="Palatino Linotype" w:hAnsi="Palatino Linotype" w:cs="Palatino Linotype"/>
          <w:sz w:val="20"/>
          <w:szCs w:val="20"/>
        </w:rPr>
        <w:br/>
        <w:t xml:space="preserve">či na provedení díla dle vadné projektové dokumentace trvá. Pokud se objednatel rozhodne vady odstranit a jejich odstranění bude trvat déle než týden, dohodnou se zhotovitel a objednatel na dalším postupu do doby odstranění vady. </w:t>
      </w:r>
    </w:p>
    <w:p w14:paraId="1FFCEFC4"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zabezpečí veškerá potřebná povolení k uzavírkám, prokopávkám, záborům komunikací, osazení a údržbu provizorního dopravního značení apod. dle projektové dokumentace včetně organizace dopravy po dobu výstavby a uvedení do původního stavu včetně předání správci.</w:t>
      </w:r>
    </w:p>
    <w:p w14:paraId="4586F08B"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zajistí stavbu tak, aby nedošlo k ohrožování, nadměrnému nebo zbytečnému obtěžování okolí stavby, k omezování práv a právem chráněných zájmů vlastníků sousedních nemovitostí, ke znečištění komunikací apod. Zhotovitel v maximální míře omezí hlučnost a prašnost a zajistí čištění stavbou případně znečištěných stávajících zpevněných ploch. </w:t>
      </w:r>
    </w:p>
    <w:p w14:paraId="64C6E321"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oznámí 21 pracovních dní předem objednateli termín zvláštního užívání komunikací, bude-li toto potřebné a předá objednateli úplnou kopii předmětného souhlasu (rozhodnutí) dle čl. III odst. 2 písm. b) této smlouvy, včetně případných příloh (podmínek).</w:t>
      </w:r>
    </w:p>
    <w:p w14:paraId="3D0452A3"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odpovídá za zajištění dostupnosti projektové dokumentace a všech dokladů potřebných k provádění stavby dle stavebního zákona. Projektová dokumentace </w:t>
      </w:r>
      <w:r w:rsidRPr="0067404A">
        <w:rPr>
          <w:rFonts w:ascii="Palatino Linotype" w:hAnsi="Palatino Linotype" w:cs="Palatino Linotype"/>
          <w:sz w:val="20"/>
          <w:szCs w:val="20"/>
        </w:rPr>
        <w:br/>
        <w:t>a výše uvedené doklady musí být na staveništi přístupné kdykoliv v průběhu práce.</w:t>
      </w:r>
    </w:p>
    <w:p w14:paraId="69E31566"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provedené stavební práce, zařizovací předměty a výrobky zabezpečit před poškozením a krádežemi až do předání díla k užívání objednateli, a to </w:t>
      </w:r>
      <w:r w:rsidRPr="0067404A">
        <w:rPr>
          <w:rFonts w:ascii="Palatino Linotype" w:hAnsi="Palatino Linotype" w:cs="Palatino Linotype"/>
          <w:sz w:val="20"/>
          <w:szCs w:val="20"/>
        </w:rPr>
        <w:br/>
        <w:t>na vlastní náklady.</w:t>
      </w:r>
    </w:p>
    <w:p w14:paraId="47B8D042"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zajišťovat veškeré materiály a subdodávky v souladu s pravidly hospodářské soutěže a písemně informovat objednatele o dodávkách, pracích a službách zajišťovaných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dodavateli, a to vždy bezodkladně po uzavření příslušné smlouvy nebo vystavení objednávky. Písemná informace dle předchozí věty musí obsahovat mj. jmenovité uvedení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dodavatelů, činností, které budou</w:t>
      </w:r>
      <w:r w:rsidR="00E05A74">
        <w:rPr>
          <w:rFonts w:ascii="Palatino Linotype" w:hAnsi="Palatino Linotype" w:cs="Palatino Linotype"/>
          <w:sz w:val="20"/>
          <w:szCs w:val="20"/>
        </w:rPr>
        <w:t xml:space="preserve"> vykonávat a musí být doložena </w:t>
      </w:r>
      <w:r w:rsidRPr="0067404A">
        <w:rPr>
          <w:rFonts w:ascii="Palatino Linotype" w:hAnsi="Palatino Linotype" w:cs="Palatino Linotype"/>
          <w:sz w:val="20"/>
          <w:szCs w:val="20"/>
        </w:rPr>
        <w:t xml:space="preserve">kopiemi příslušných živnostenských či jiných oprávnění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dodavatelů, nezbytných </w:t>
      </w:r>
      <w:r w:rsidRPr="0067404A">
        <w:rPr>
          <w:rFonts w:ascii="Palatino Linotype" w:hAnsi="Palatino Linotype" w:cs="Palatino Linotype"/>
          <w:sz w:val="20"/>
          <w:szCs w:val="20"/>
        </w:rPr>
        <w:br/>
        <w:t xml:space="preserve">pro výkon těchto činností, a originály prohlášení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dodavatelů o so</w:t>
      </w:r>
      <w:r w:rsidR="00E05A74">
        <w:rPr>
          <w:rFonts w:ascii="Palatino Linotype" w:hAnsi="Palatino Linotype" w:cs="Palatino Linotype"/>
          <w:sz w:val="20"/>
          <w:szCs w:val="20"/>
        </w:rPr>
        <w:t>učinnosti s koordinátorem BOZP</w:t>
      </w:r>
      <w:r w:rsidRPr="0067404A">
        <w:rPr>
          <w:rFonts w:ascii="Palatino Linotype" w:hAnsi="Palatino Linotype" w:cs="Palatino Linotype"/>
          <w:sz w:val="20"/>
          <w:szCs w:val="20"/>
        </w:rPr>
        <w:t xml:space="preserve">. Informační povinnost dle tohoto odstavce se vztahuje pouze na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dodavatele, kteří se podílejí na realizaci díla.</w:t>
      </w:r>
    </w:p>
    <w:p w14:paraId="181A4487" w14:textId="77777777" w:rsidR="00E05A74" w:rsidRPr="0067404A" w:rsidRDefault="00E05A74" w:rsidP="00E05A74">
      <w:pPr>
        <w:pStyle w:val="Smlouva-slo0"/>
        <w:tabs>
          <w:tab w:val="left" w:pos="360"/>
          <w:tab w:val="left" w:pos="426"/>
        </w:tabs>
        <w:spacing w:before="0" w:after="120"/>
        <w:ind w:left="357"/>
        <w:rPr>
          <w:rFonts w:ascii="Palatino Linotype" w:hAnsi="Palatino Linotype" w:cs="Palatino Linotype"/>
          <w:sz w:val="20"/>
          <w:szCs w:val="20"/>
        </w:rPr>
      </w:pPr>
      <w:r>
        <w:rPr>
          <w:rFonts w:ascii="Palatino Linotype" w:hAnsi="Palatino Linotype" w:cs="Palatino Linotype"/>
          <w:sz w:val="20"/>
          <w:szCs w:val="20"/>
        </w:rPr>
        <w:t xml:space="preserve">Zhotovitel je dále povinen </w:t>
      </w:r>
      <w:r w:rsidR="00EA78F0" w:rsidRPr="0067404A">
        <w:rPr>
          <w:rFonts w:ascii="Palatino Linotype" w:hAnsi="Palatino Linotype" w:cs="Palatino Linotype"/>
          <w:sz w:val="20"/>
          <w:szCs w:val="20"/>
        </w:rPr>
        <w:t xml:space="preserve">předložit objednateli v zákonem stanovených lhůtách seznam </w:t>
      </w:r>
      <w:r>
        <w:rPr>
          <w:rFonts w:ascii="Palatino Linotype" w:hAnsi="Palatino Linotype" w:cs="Palatino Linotype"/>
          <w:sz w:val="20"/>
          <w:szCs w:val="20"/>
        </w:rPr>
        <w:t>pod</w:t>
      </w:r>
      <w:r w:rsidR="00EA78F0" w:rsidRPr="0067404A">
        <w:rPr>
          <w:rFonts w:ascii="Palatino Linotype" w:hAnsi="Palatino Linotype" w:cs="Palatino Linotype"/>
          <w:sz w:val="20"/>
          <w:szCs w:val="20"/>
        </w:rPr>
        <w:t xml:space="preserve">dodavatelů veřejné zakázky; má-li </w:t>
      </w:r>
      <w:r>
        <w:rPr>
          <w:rFonts w:ascii="Palatino Linotype" w:hAnsi="Palatino Linotype" w:cs="Palatino Linotype"/>
          <w:sz w:val="20"/>
          <w:szCs w:val="20"/>
        </w:rPr>
        <w:t>pod</w:t>
      </w:r>
      <w:r w:rsidR="00EA78F0" w:rsidRPr="0067404A">
        <w:rPr>
          <w:rFonts w:ascii="Palatino Linotype" w:hAnsi="Palatino Linotype" w:cs="Palatino Linotype"/>
          <w:sz w:val="20"/>
          <w:szCs w:val="20"/>
        </w:rPr>
        <w:t>dodavatel formu akciové spol</w:t>
      </w:r>
      <w:r>
        <w:rPr>
          <w:rFonts w:ascii="Palatino Linotype" w:hAnsi="Palatino Linotype" w:cs="Palatino Linotype"/>
          <w:sz w:val="20"/>
          <w:szCs w:val="20"/>
        </w:rPr>
        <w:t>ečnosti, je přílohou tohoto seznamu i seznam vlastníků akcií dle zákona.</w:t>
      </w:r>
    </w:p>
    <w:p w14:paraId="42C3ACA2" w14:textId="77777777" w:rsidR="00EA78F0" w:rsidRPr="0067404A" w:rsidRDefault="00EA78F0" w:rsidP="009B12F5">
      <w:pPr>
        <w:pStyle w:val="Smlouva-slo0"/>
        <w:numPr>
          <w:ilvl w:val="0"/>
          <w:numId w:val="8"/>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realizovat dílo prostřednictvím osob, kterými byla prokazována kvalifikace v rámci zadávacího řízení a zajistit odborné vedení stavby stavbyvedoucím uvedeným v nabídce zhotovitele. Zhotovitel je oprávněn změnit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dodavatele, pomocí kterého prokazoval splnění části kvalifikace, stavbyvedoucího či jinou osobu, prostřednictvím které prokázal odbornou způsobilost / kvalifikaci (dále jen „odborná osoba“) pouze z vážných důvodů, a to s předchozím písemným souhlasem objednatele. Žádost o souhlas se změnou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dodavatele, stavbyvedoucího či jiné odborné osoby bude obsahovat údaje a bude doložena doklady dle odst. 8 věta druhá tohoto článku a případně dalšími doklady potřebnými k prokázání potřebné kvalifikace.</w:t>
      </w:r>
    </w:p>
    <w:p w14:paraId="67C2A887" w14:textId="77777777" w:rsidR="00EA78F0" w:rsidRPr="0067404A" w:rsidRDefault="00EA78F0" w:rsidP="005F113F">
      <w:pPr>
        <w:pStyle w:val="Smlouva-slo0"/>
        <w:tabs>
          <w:tab w:val="left" w:pos="426"/>
        </w:tabs>
        <w:spacing w:before="0" w:after="120"/>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Nový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 musí disponovat minimálně stejnou kvalifikací, jakou původní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 prokázal za zhotovitele; nový stavbyvedoucí či jiná odborná osoba musí disponovat minimálně stejnou kvalifikací jako původní stavbyvedoucí, resp. původní odborná osoba.</w:t>
      </w:r>
    </w:p>
    <w:p w14:paraId="31C82F8A" w14:textId="77777777" w:rsidR="00EA78F0" w:rsidRPr="0067404A" w:rsidRDefault="00EA78F0" w:rsidP="000E1ABB">
      <w:pPr>
        <w:pStyle w:val="Smlouva-slo0"/>
        <w:numPr>
          <w:ilvl w:val="0"/>
          <w:numId w:val="8"/>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odpovídá za zajištění odborného vedení stavby a odborného provádění prací oprávněnými osobami, za dodržení obecných technických požadavků na výstavbu a jiných </w:t>
      </w:r>
      <w:r w:rsidRPr="0067404A">
        <w:rPr>
          <w:rFonts w:ascii="Palatino Linotype" w:hAnsi="Palatino Linotype" w:cs="Palatino Linotype"/>
          <w:sz w:val="20"/>
          <w:szCs w:val="20"/>
        </w:rPr>
        <w:lastRenderedPageBreak/>
        <w:t>technických předpisů, za vypracování další prováděcí dokumentace (technologický postup, plán kontrolní a zkušební činnosti apod.).</w:t>
      </w:r>
    </w:p>
    <w:p w14:paraId="67D49B92"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se zavazuje realizovat práce vyžadující zvláštní způsobilost nebo povolení podle příslušných předpisů osobami, které tuto podmínku splňují.</w:t>
      </w:r>
    </w:p>
    <w:p w14:paraId="62611318" w14:textId="77777777" w:rsidR="00EA78F0" w:rsidRPr="0067404A" w:rsidRDefault="00EA78F0" w:rsidP="00B90FD1">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dbát při provádění díla pokynů objednatele.   </w:t>
      </w:r>
    </w:p>
    <w:p w14:paraId="41265E81" w14:textId="77777777" w:rsidR="00EA78F0" w:rsidRPr="0067404A" w:rsidRDefault="00EA78F0" w:rsidP="00B90FD1">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nejméně 14 pracovních dnů předem oznámí správcům sítí a osobě vykonávající technický dozor stavebníka práci v ochranném pásmu či křížení těchto sítí ke kontrole průběhu prací a převzetí před zpětným zásypem. </w:t>
      </w:r>
    </w:p>
    <w:p w14:paraId="78044C15" w14:textId="702A22FA"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srozuměn s tím, že uhradí jakoukoliv opravu nebo výměnu plynoucí </w:t>
      </w:r>
      <w:r w:rsidRPr="0067404A">
        <w:rPr>
          <w:rFonts w:ascii="Palatino Linotype" w:hAnsi="Palatino Linotype" w:cs="Palatino Linotype"/>
          <w:sz w:val="20"/>
          <w:szCs w:val="20"/>
        </w:rPr>
        <w:br/>
        <w:t>ze zhotovitelem zaviněného poškození inženýrské sítě. Zhotovitel si je rovněž vědom toho, že nese veškerá rizika a náhrady škod z toho plynoucí.</w:t>
      </w:r>
    </w:p>
    <w:p w14:paraId="57E7BDEF"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se zavazuje po celou dobu realizace stavby aktivně spolupracovat s projektantem a osobou vykonávající činnost autorského dozoru projektanta při realizaci stavby.</w:t>
      </w:r>
    </w:p>
    <w:p w14:paraId="706E60D9"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V případě zjištění rozporu platné projektové dokumentace se skutečností na stavbě je zhotovitel povinen zjištěné rozpory řešit ve spolupráci s projektantem, a to bezodkladně.</w:t>
      </w:r>
    </w:p>
    <w:p w14:paraId="55865BAB"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V případě, že zhotovitel bude používat stavební stroje, které vyvolávají vibrace a otřesy, zajistí si taková opatření, aby na blízkých stávajících objektech nedošlo vlivem stavební činnosti ke škodám. V opačném případě ponese plnou odpovědnost za způsobené škody </w:t>
      </w:r>
      <w:r w:rsidRPr="0067404A">
        <w:rPr>
          <w:rFonts w:ascii="Palatino Linotype" w:hAnsi="Palatino Linotype" w:cs="Palatino Linotype"/>
          <w:sz w:val="20"/>
          <w:szCs w:val="20"/>
        </w:rPr>
        <w:br/>
        <w:t>a tyto škody uhradí.</w:t>
      </w:r>
    </w:p>
    <w:p w14:paraId="1E778C42"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Bourací práce (hluk, prach) budou realizovány pouze po předchozím oznámení objednateli.</w:t>
      </w:r>
    </w:p>
    <w:p w14:paraId="6B4C9159" w14:textId="358D7BE3" w:rsidR="00EA78F0" w:rsidRPr="00A17D2E"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V souladu se zákonem č. 309/2006 Sb., kterým se upravují další požadavky bezpečnosti </w:t>
      </w:r>
      <w:r w:rsidRPr="0067404A">
        <w:rPr>
          <w:rFonts w:ascii="Palatino Linotype" w:hAnsi="Palatino Linotype" w:cs="Palatino Linotype"/>
          <w:sz w:val="20"/>
          <w:szCs w:val="20"/>
        </w:rPr>
        <w:br/>
        <w:t xml:space="preserve">a ochrany zdraví při práci v pracovněprávních vztazích a o zajištění bezpečnosti a ochrany zdraví při činnosti nebo poskytování služeb mimo pracovněprávní vztahy (zákon </w:t>
      </w:r>
      <w:r w:rsidRPr="0067404A">
        <w:rPr>
          <w:rFonts w:ascii="Palatino Linotype" w:hAnsi="Palatino Linotype" w:cs="Palatino Linotype"/>
          <w:sz w:val="20"/>
          <w:szCs w:val="20"/>
        </w:rPr>
        <w:br/>
        <w:t xml:space="preserve">o zajištění dalších podmínek bezpečnosti a ochrany zdraví při práci), ve znění pozdějších předpisů </w:t>
      </w:r>
      <w:r w:rsidRPr="00A17D2E">
        <w:rPr>
          <w:rFonts w:ascii="Palatino Linotype" w:hAnsi="Palatino Linotype" w:cs="Palatino Linotype"/>
          <w:sz w:val="20"/>
          <w:szCs w:val="20"/>
        </w:rPr>
        <w:t>/dále jen „zákon č. 309/2006 Sb.“/ se zhotovitel zavazuje k součinnosti s koordinátorem BOZP, kterým je …………………………………………….</w:t>
      </w:r>
      <w:r w:rsidRPr="00A17D2E">
        <w:rPr>
          <w:rFonts w:ascii="Palatino Linotype" w:hAnsi="Palatino Linotype" w:cs="Palatino Linotype"/>
          <w:i/>
          <w:iCs/>
          <w:sz w:val="20"/>
          <w:szCs w:val="20"/>
        </w:rPr>
        <w:t>(název, sídlo, IČ)</w:t>
      </w:r>
      <w:r w:rsidRPr="00A17D2E">
        <w:rPr>
          <w:rFonts w:ascii="Palatino Linotype" w:hAnsi="Palatino Linotype" w:cs="Palatino Linotype"/>
          <w:sz w:val="20"/>
          <w:szCs w:val="20"/>
        </w:rPr>
        <w:t xml:space="preserve"> </w:t>
      </w:r>
    </w:p>
    <w:p w14:paraId="7370E735" w14:textId="1B8CD06D" w:rsidR="00EA78F0" w:rsidRPr="0067404A" w:rsidRDefault="00EA78F0">
      <w:pPr>
        <w:pStyle w:val="Smlouva-slo0"/>
        <w:tabs>
          <w:tab w:val="left" w:pos="426"/>
        </w:tabs>
        <w:spacing w:before="0"/>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zavázat k součinnosti s koordinátorem BOZP všechny své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dodavatele a osoby, které budou provádět činnosti na staveništi.</w:t>
      </w:r>
    </w:p>
    <w:p w14:paraId="4D62E167" w14:textId="0424A5F7" w:rsidR="00EA78F0" w:rsidRPr="0067404A" w:rsidRDefault="00EA78F0" w:rsidP="004B3F9B">
      <w:pPr>
        <w:pStyle w:val="Smlouva-slo0"/>
        <w:tabs>
          <w:tab w:val="left" w:pos="426"/>
        </w:tabs>
        <w:spacing w:before="0" w:after="120"/>
        <w:ind w:left="357"/>
        <w:rPr>
          <w:rFonts w:ascii="Palatino Linotype" w:hAnsi="Palatino Linotype" w:cs="Palatino Linotype"/>
          <w:sz w:val="20"/>
          <w:szCs w:val="20"/>
        </w:rPr>
      </w:pPr>
      <w:r w:rsidRPr="0067404A">
        <w:rPr>
          <w:rFonts w:ascii="Palatino Linotype" w:hAnsi="Palatino Linotype" w:cs="Palatino Linotype"/>
          <w:sz w:val="20"/>
          <w:szCs w:val="20"/>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656DFDB7"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předat koordinátorovi BOZP nejpozději 8 dnů před zahájením prací na staveništi písemně informaci o fyzických osobách, které se mohou zdržovat </w:t>
      </w:r>
      <w:r w:rsidRPr="0067404A">
        <w:rPr>
          <w:rFonts w:ascii="Palatino Linotype" w:hAnsi="Palatino Linotype" w:cs="Palatino Linotype"/>
          <w:sz w:val="20"/>
          <w:szCs w:val="20"/>
        </w:rPr>
        <w:br/>
        <w:t xml:space="preserve">na staveništi, a to včetně zaměstnanců </w:t>
      </w:r>
      <w:r w:rsidR="00E05A74">
        <w:rPr>
          <w:rFonts w:ascii="Palatino Linotype" w:hAnsi="Palatino Linotype" w:cs="Palatino Linotype"/>
          <w:sz w:val="20"/>
          <w:szCs w:val="20"/>
        </w:rPr>
        <w:t>pod</w:t>
      </w:r>
      <w:r w:rsidRPr="0067404A">
        <w:rPr>
          <w:rFonts w:ascii="Palatino Linotype" w:hAnsi="Palatino Linotype" w:cs="Palatino Linotype"/>
          <w:sz w:val="20"/>
          <w:szCs w:val="20"/>
        </w:rPr>
        <w:t xml:space="preserve">dodavatelů zhotovitele, osob vykonávajících </w:t>
      </w:r>
      <w:r w:rsidRPr="0067404A">
        <w:rPr>
          <w:rFonts w:ascii="Palatino Linotype" w:hAnsi="Palatino Linotype" w:cs="Palatino Linotype"/>
          <w:sz w:val="20"/>
          <w:szCs w:val="20"/>
        </w:rPr>
        <w:br/>
        <w:t>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67320968" w14:textId="61001BDD" w:rsidR="002C4B23" w:rsidRPr="00872350" w:rsidRDefault="002C4B23" w:rsidP="00872350">
      <w:pPr>
        <w:pStyle w:val="Smlouva-slo0"/>
        <w:tabs>
          <w:tab w:val="left" w:pos="426"/>
        </w:tabs>
        <w:ind w:left="360"/>
        <w:rPr>
          <w:rFonts w:ascii="Palatino Linotype" w:hAnsi="Palatino Linotype" w:cs="Palatino Linotype"/>
          <w:i/>
          <w:iCs/>
          <w:sz w:val="20"/>
          <w:szCs w:val="20"/>
        </w:rPr>
      </w:pPr>
    </w:p>
    <w:p w14:paraId="0DB90929" w14:textId="1F2846D5" w:rsidR="00EA78F0" w:rsidRPr="0067404A" w:rsidRDefault="00EA78F0" w:rsidP="00A00511">
      <w:pPr>
        <w:pStyle w:val="Smlouva2"/>
        <w:spacing w:after="120"/>
        <w:jc w:val="left"/>
        <w:rPr>
          <w:rFonts w:ascii="Palatino Linotype" w:hAnsi="Palatino Linotype" w:cs="Palatino Linotype"/>
          <w:b w:val="0"/>
          <w:bCs w:val="0"/>
          <w:caps/>
          <w:sz w:val="20"/>
          <w:szCs w:val="20"/>
        </w:rPr>
      </w:pPr>
      <w:r w:rsidRPr="0067404A">
        <w:rPr>
          <w:rFonts w:ascii="Palatino Linotype" w:hAnsi="Palatino Linotype" w:cs="Palatino Linotype"/>
          <w:b w:val="0"/>
          <w:bCs w:val="0"/>
          <w:caps/>
          <w:sz w:val="20"/>
          <w:szCs w:val="20"/>
        </w:rPr>
        <w:t>Kontrola prováděných prací, organizace kontrolních dnů</w:t>
      </w:r>
    </w:p>
    <w:p w14:paraId="0EA133C7" w14:textId="77777777" w:rsidR="00EA78F0" w:rsidRPr="0067404A" w:rsidRDefault="00EA78F0" w:rsidP="009B12F5">
      <w:pPr>
        <w:pStyle w:val="Smlouva-slo0"/>
        <w:numPr>
          <w:ilvl w:val="0"/>
          <w:numId w:val="8"/>
        </w:numPr>
        <w:tabs>
          <w:tab w:val="left" w:pos="426"/>
        </w:tabs>
        <w:spacing w:before="240" w:after="120"/>
        <w:rPr>
          <w:rFonts w:ascii="Palatino Linotype" w:hAnsi="Palatino Linotype" w:cs="Palatino Linotype"/>
          <w:sz w:val="20"/>
          <w:szCs w:val="20"/>
        </w:rPr>
      </w:pPr>
      <w:r w:rsidRPr="0067404A">
        <w:rPr>
          <w:rFonts w:ascii="Palatino Linotype" w:hAnsi="Palatino Linotype" w:cs="Palatino Linotype"/>
          <w:sz w:val="20"/>
          <w:szCs w:val="20"/>
        </w:rPr>
        <w:t>Kontrola prováděných prací bude realizována:</w:t>
      </w:r>
    </w:p>
    <w:p w14:paraId="594C1084"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 xml:space="preserve">objednatelem a jím pověřenými osobami,  </w:t>
      </w:r>
    </w:p>
    <w:p w14:paraId="56226CC5"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lastRenderedPageBreak/>
        <w:t>osobou vykonávající technický dozor stavebníka,</w:t>
      </w:r>
    </w:p>
    <w:p w14:paraId="01B3B316"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osobou vykonávající činnost autorského dozoru projektanta,</w:t>
      </w:r>
    </w:p>
    <w:p w14:paraId="65EA0D96"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koordinátorem BOZP,</w:t>
      </w:r>
    </w:p>
    <w:p w14:paraId="5F180EFB" w14:textId="77777777" w:rsidR="00EA78F0" w:rsidRPr="0067404A" w:rsidRDefault="00EA78F0" w:rsidP="0098085C">
      <w:pPr>
        <w:pStyle w:val="Smlouva-slo0"/>
        <w:numPr>
          <w:ilvl w:val="0"/>
          <w:numId w:val="31"/>
        </w:numPr>
        <w:tabs>
          <w:tab w:val="clear" w:pos="360"/>
          <w:tab w:val="num" w:pos="720"/>
        </w:tabs>
        <w:spacing w:before="0" w:after="120"/>
        <w:ind w:left="720"/>
        <w:rPr>
          <w:rFonts w:ascii="Palatino Linotype" w:hAnsi="Palatino Linotype" w:cs="Palatino Linotype"/>
          <w:sz w:val="20"/>
          <w:szCs w:val="20"/>
        </w:rPr>
      </w:pPr>
      <w:r w:rsidRPr="0067404A">
        <w:rPr>
          <w:rFonts w:ascii="Palatino Linotype" w:hAnsi="Palatino Linotype" w:cs="Palatino Linotype"/>
          <w:sz w:val="20"/>
          <w:szCs w:val="20"/>
        </w:rPr>
        <w:t>orgány státní správy oprávněnými ke kontrole na základě zvláštních předpisů,</w:t>
      </w:r>
    </w:p>
    <w:p w14:paraId="39039BB6"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Kontrola prováděných prací bude realizována zejména v rámci kontrolních dnů, s tím, že:</w:t>
      </w:r>
    </w:p>
    <w:p w14:paraId="5A795781" w14:textId="77777777" w:rsidR="00EA78F0" w:rsidRPr="0067404A" w:rsidRDefault="00EA78F0" w:rsidP="0098085C">
      <w:pPr>
        <w:pStyle w:val="Smlouva-slo0"/>
        <w:numPr>
          <w:ilvl w:val="0"/>
          <w:numId w:val="31"/>
        </w:numPr>
        <w:tabs>
          <w:tab w:val="clear" w:pos="360"/>
          <w:tab w:val="num" w:pos="720"/>
        </w:tabs>
        <w:spacing w:before="0" w:after="120" w:line="240" w:lineRule="auto"/>
        <w:ind w:left="714" w:hanging="357"/>
        <w:rPr>
          <w:rFonts w:ascii="Palatino Linotype" w:hAnsi="Palatino Linotype" w:cs="Palatino Linotype"/>
          <w:sz w:val="20"/>
          <w:szCs w:val="20"/>
        </w:rPr>
      </w:pPr>
      <w:r w:rsidRPr="0067404A">
        <w:rPr>
          <w:rFonts w:ascii="Palatino Linotype" w:hAnsi="Palatino Linotype" w:cs="Palatino Linotype"/>
          <w:sz w:val="20"/>
          <w:szCs w:val="20"/>
        </w:rPr>
        <w:t>kontrolní dny se budou konat dle potřeby, zpravidla jednou týdně,</w:t>
      </w:r>
    </w:p>
    <w:p w14:paraId="7C1EC727" w14:textId="77777777" w:rsidR="00EA78F0" w:rsidRPr="0067404A" w:rsidRDefault="00EA78F0" w:rsidP="0098085C">
      <w:pPr>
        <w:pStyle w:val="Smlouva-slo0"/>
        <w:numPr>
          <w:ilvl w:val="0"/>
          <w:numId w:val="31"/>
        </w:numPr>
        <w:tabs>
          <w:tab w:val="clear" w:pos="360"/>
          <w:tab w:val="num" w:pos="720"/>
        </w:tabs>
        <w:spacing w:before="0" w:after="120" w:line="240" w:lineRule="auto"/>
        <w:ind w:left="714" w:hanging="357"/>
        <w:rPr>
          <w:rFonts w:ascii="Palatino Linotype" w:hAnsi="Palatino Linotype" w:cs="Palatino Linotype"/>
          <w:sz w:val="20"/>
          <w:szCs w:val="20"/>
        </w:rPr>
      </w:pPr>
      <w:r w:rsidRPr="0067404A">
        <w:rPr>
          <w:rFonts w:ascii="Palatino Linotype" w:hAnsi="Palatino Linotype" w:cs="Palatino Linotype"/>
          <w:sz w:val="20"/>
          <w:szCs w:val="20"/>
        </w:rPr>
        <w:t xml:space="preserve">termíny konání kontrolních dnů budou stanoveny v zápisu o předání staveniště; v případě potřeby budou kontrolní dny konány také mimo předem stanovený termín, </w:t>
      </w:r>
      <w:r w:rsidRPr="0067404A">
        <w:rPr>
          <w:rFonts w:ascii="Palatino Linotype" w:hAnsi="Palatino Linotype" w:cs="Palatino Linotype"/>
          <w:sz w:val="20"/>
          <w:szCs w:val="20"/>
        </w:rPr>
        <w:br/>
        <w:t>a to buď na základě dohody stran uvedené v zápisu z kontrolního dne nebo na základě výzvy osoby vykonávající technický dozor stavebníka,</w:t>
      </w:r>
    </w:p>
    <w:p w14:paraId="43CB1476" w14:textId="77777777" w:rsidR="00EA78F0" w:rsidRPr="0067404A" w:rsidRDefault="00EA78F0" w:rsidP="0098085C">
      <w:pPr>
        <w:pStyle w:val="Smlouva-slo0"/>
        <w:numPr>
          <w:ilvl w:val="0"/>
          <w:numId w:val="31"/>
        </w:numPr>
        <w:tabs>
          <w:tab w:val="clear" w:pos="360"/>
          <w:tab w:val="num" w:pos="720"/>
        </w:tabs>
        <w:spacing w:before="0" w:after="120" w:line="240" w:lineRule="auto"/>
        <w:ind w:left="714" w:hanging="357"/>
        <w:rPr>
          <w:rFonts w:ascii="Palatino Linotype" w:hAnsi="Palatino Linotype" w:cs="Palatino Linotype"/>
          <w:sz w:val="20"/>
          <w:szCs w:val="20"/>
        </w:rPr>
      </w:pPr>
      <w:r w:rsidRPr="0067404A">
        <w:rPr>
          <w:rFonts w:ascii="Palatino Linotype" w:hAnsi="Palatino Linotype" w:cs="Palatino Linotype"/>
          <w:sz w:val="20"/>
          <w:szCs w:val="20"/>
        </w:rPr>
        <w:t>kontrolní dny budou řízeny osobou vykonávající technický dozor stavebníka,</w:t>
      </w:r>
    </w:p>
    <w:p w14:paraId="60DCBEEB" w14:textId="77777777" w:rsidR="00EA78F0" w:rsidRPr="0067404A" w:rsidRDefault="00EA78F0" w:rsidP="0098085C">
      <w:pPr>
        <w:pStyle w:val="Smlouva-slo0"/>
        <w:numPr>
          <w:ilvl w:val="0"/>
          <w:numId w:val="31"/>
        </w:numPr>
        <w:tabs>
          <w:tab w:val="clear" w:pos="360"/>
          <w:tab w:val="num" w:pos="720"/>
        </w:tabs>
        <w:spacing w:before="0" w:after="120" w:line="240" w:lineRule="auto"/>
        <w:ind w:left="720"/>
        <w:rPr>
          <w:rFonts w:ascii="Palatino Linotype" w:hAnsi="Palatino Linotype" w:cs="Palatino Linotype"/>
          <w:sz w:val="20"/>
          <w:szCs w:val="20"/>
        </w:rPr>
      </w:pPr>
      <w:r w:rsidRPr="0067404A">
        <w:rPr>
          <w:rFonts w:ascii="Palatino Linotype" w:hAnsi="Palatino Linotype" w:cs="Palatino Linotype"/>
          <w:sz w:val="20"/>
          <w:szCs w:val="20"/>
        </w:rPr>
        <w:t xml:space="preserve">z kontrolních dnů budou osobou vykonávající technický dozor stavebníka pořizovány zápisy, které budou zhotoviteli zasílány v elektronické podobě. </w:t>
      </w:r>
    </w:p>
    <w:p w14:paraId="0F95253A"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Zhotovitel je povinen umožnit osobám uvedeným v odst. 22 tohoto článku provedení kontroly realizovaných prací.</w:t>
      </w:r>
    </w:p>
    <w:p w14:paraId="67C1CC1A" w14:textId="77777777" w:rsidR="00EA78F0" w:rsidRPr="0067404A" w:rsidRDefault="00EA78F0" w:rsidP="009B12F5">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vyzve osobu vykonávající technický dozor stavebníka prokazatelnou formou nejméně 3 pracovní dny předem k prověření kvality prací, jež budou dalším postupem </w:t>
      </w:r>
      <w:r w:rsidRPr="0067404A">
        <w:rPr>
          <w:rFonts w:ascii="Palatino Linotype" w:hAnsi="Palatino Linotype" w:cs="Palatino Linotype"/>
          <w:sz w:val="20"/>
          <w:szCs w:val="20"/>
        </w:rPr>
        <w:br/>
        <w:t>při zhotovování díla zakryty.</w:t>
      </w:r>
    </w:p>
    <w:p w14:paraId="10BFFDD4" w14:textId="77777777" w:rsidR="00930C23" w:rsidRPr="0067404A" w:rsidRDefault="00EA78F0" w:rsidP="00930C23">
      <w:pPr>
        <w:pStyle w:val="Smlouva-slo0"/>
        <w:tabs>
          <w:tab w:val="left" w:pos="426"/>
        </w:tabs>
        <w:spacing w:before="0"/>
        <w:ind w:left="357"/>
        <w:rPr>
          <w:rFonts w:ascii="Palatino Linotype" w:hAnsi="Palatino Linotype" w:cs="Palatino Linotype"/>
          <w:sz w:val="20"/>
          <w:szCs w:val="20"/>
        </w:rPr>
      </w:pPr>
      <w:r w:rsidRPr="0067404A">
        <w:rPr>
          <w:rFonts w:ascii="Palatino Linotype" w:hAnsi="Palatino Linotype" w:cs="Palatino Linotype"/>
          <w:sz w:val="20"/>
          <w:szCs w:val="20"/>
        </w:rPr>
        <w:t>V případě, že se na tuto výzvu osoba vykonávající technický dozor stavebníka bez vážných důvodů nedostaví, může zhotovitel pokračovat v provádění díla po předchozím písemném upozornění objednatele a předmětné práce zakrýt. Bude-li v tomto případě objednatel dodatečně požadovat jejich odkrytí, je zhotovitel povinen toto odkrytí provést na náklady objednatele. Pokud se však zjistí, že práce nebyly řádně provedeny, nese veškeré ná</w:t>
      </w:r>
      <w:r w:rsidR="00930C23">
        <w:rPr>
          <w:rFonts w:ascii="Palatino Linotype" w:hAnsi="Palatino Linotype" w:cs="Palatino Linotype"/>
          <w:sz w:val="20"/>
          <w:szCs w:val="20"/>
        </w:rPr>
        <w:t xml:space="preserve">klady spojené s odkrytím prací, opravou chybného stavu </w:t>
      </w:r>
      <w:r w:rsidRPr="0067404A">
        <w:rPr>
          <w:rFonts w:ascii="Palatino Linotype" w:hAnsi="Palatino Linotype" w:cs="Palatino Linotype"/>
          <w:sz w:val="20"/>
          <w:szCs w:val="20"/>
        </w:rPr>
        <w:t>a následným zakrytím zhotovitel.</w:t>
      </w:r>
    </w:p>
    <w:p w14:paraId="30797593" w14:textId="77777777" w:rsidR="00EA78F0" w:rsidRPr="0067404A" w:rsidRDefault="00EA78F0" w:rsidP="00DC078F">
      <w:pPr>
        <w:pStyle w:val="Smlouva-slo0"/>
        <w:tabs>
          <w:tab w:val="left" w:pos="426"/>
        </w:tabs>
        <w:spacing w:before="0"/>
        <w:ind w:left="357"/>
        <w:rPr>
          <w:rFonts w:ascii="Palatino Linotype" w:hAnsi="Palatino Linotype" w:cs="Palatino Linotype"/>
          <w:sz w:val="20"/>
          <w:szCs w:val="20"/>
        </w:rPr>
      </w:pPr>
      <w:r w:rsidRPr="0067404A">
        <w:rPr>
          <w:rFonts w:ascii="Palatino Linotype" w:hAnsi="Palatino Linotype" w:cs="Palatino Linotype"/>
          <w:sz w:val="20"/>
          <w:szCs w:val="20"/>
        </w:rPr>
        <w:t xml:space="preserve">Pokud zhotovitel osobu vykonávající technický dozor stavebníka prokazatelnou formou k převzetí prací před jejich zakrytím nevyzve, případně osoba vykonávající technický dozor stavebníka práce nepřevezme a nedá písemný souhlas k jejich zakrytí zápisem </w:t>
      </w:r>
      <w:r w:rsidRPr="0067404A">
        <w:rPr>
          <w:rFonts w:ascii="Palatino Linotype" w:hAnsi="Palatino Linotype" w:cs="Palatino Linotype"/>
          <w:sz w:val="20"/>
          <w:szCs w:val="20"/>
        </w:rPr>
        <w:br/>
        <w:t xml:space="preserve">do stavebního deníku, je zhotovitel povinen na výzvu objednatele případné již zakryté práce odkrýt. V tomto případě nese veškeré náklady spojené s odkrytím, opravou chybného stavu a následným zakrytím zhotovitel. </w:t>
      </w:r>
    </w:p>
    <w:p w14:paraId="5D5C4CDA" w14:textId="6758DCFF" w:rsidR="002C4B23" w:rsidRPr="00872350" w:rsidRDefault="00EA78F0" w:rsidP="00872350">
      <w:pPr>
        <w:pStyle w:val="Smlouva-slo0"/>
        <w:numPr>
          <w:ilvl w:val="0"/>
          <w:numId w:val="8"/>
        </w:numPr>
        <w:tabs>
          <w:tab w:val="left" w:pos="426"/>
        </w:tabs>
        <w:spacing w:after="120"/>
        <w:rPr>
          <w:rFonts w:ascii="Palatino Linotype" w:hAnsi="Palatino Linotype" w:cs="Palatino Linotype"/>
          <w:sz w:val="20"/>
          <w:szCs w:val="20"/>
        </w:rPr>
      </w:pPr>
      <w:r w:rsidRPr="0067404A">
        <w:rPr>
          <w:rFonts w:ascii="Palatino Linotype" w:hAnsi="Palatino Linotype" w:cs="Palatino Linotype"/>
          <w:sz w:val="20"/>
          <w:szCs w:val="20"/>
        </w:rPr>
        <w:t xml:space="preserve">Zhotovitel písemně vyzve kromě osoby vykonávající technický dozor stavebníka i správce podzemních vedení a inženýrských sítí dotčených stavbou k jejich kontrole a převzetí </w:t>
      </w:r>
      <w:r w:rsidRPr="0067404A">
        <w:rPr>
          <w:rFonts w:ascii="Palatino Linotype" w:hAnsi="Palatino Linotype" w:cs="Palatino Linotype"/>
          <w:sz w:val="20"/>
          <w:szCs w:val="20"/>
        </w:rPr>
        <w:br/>
        <w:t>a zjištěnou skutečnost nechá potvrdit zápisem ve stavebním deníku. Zhotovitel před jejich zakrytím zajistí na své náklady geodetická zaměření, která nejpozději před dokončením díla nebo jeho části předá objednateli.</w:t>
      </w:r>
    </w:p>
    <w:p w14:paraId="26D4F981" w14:textId="059FC52F" w:rsidR="00EA78F0" w:rsidRPr="0067404A" w:rsidRDefault="00EA78F0" w:rsidP="00771420">
      <w:pPr>
        <w:pStyle w:val="Smlouva2"/>
        <w:keepNext/>
        <w:spacing w:before="600"/>
        <w:rPr>
          <w:rFonts w:ascii="Palatino Linotype" w:hAnsi="Palatino Linotype" w:cs="Palatino Linotype"/>
          <w:sz w:val="22"/>
          <w:szCs w:val="22"/>
        </w:rPr>
      </w:pPr>
      <w:r w:rsidRPr="0067404A">
        <w:rPr>
          <w:rFonts w:ascii="Palatino Linotype" w:hAnsi="Palatino Linotype" w:cs="Palatino Linotype"/>
          <w:sz w:val="22"/>
          <w:szCs w:val="22"/>
        </w:rPr>
        <w:t>XI.</w:t>
      </w:r>
    </w:p>
    <w:p w14:paraId="53748967"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Stavební deník, deník víceprací a méněprací, bezpečnostní deník</w:t>
      </w:r>
    </w:p>
    <w:p w14:paraId="38C80F75" w14:textId="77777777" w:rsidR="00EA78F0" w:rsidRPr="0067404A" w:rsidRDefault="00EA78F0">
      <w:pPr>
        <w:pStyle w:val="Smlouva2"/>
        <w:rPr>
          <w:rFonts w:ascii="Palatino Linotype" w:hAnsi="Palatino Linotype" w:cs="Palatino Linotype"/>
          <w:sz w:val="22"/>
          <w:szCs w:val="22"/>
        </w:rPr>
      </w:pPr>
    </w:p>
    <w:p w14:paraId="6E05C994" w14:textId="77777777" w:rsidR="00EA78F0" w:rsidRPr="0067404A" w:rsidRDefault="00EA78F0">
      <w:pPr>
        <w:pStyle w:val="Smlouva2"/>
        <w:jc w:val="left"/>
        <w:rPr>
          <w:rFonts w:ascii="Palatino Linotype" w:hAnsi="Palatino Linotype" w:cs="Palatino Linotype"/>
          <w:b w:val="0"/>
          <w:bCs w:val="0"/>
          <w:sz w:val="20"/>
          <w:szCs w:val="20"/>
        </w:rPr>
      </w:pPr>
      <w:r w:rsidRPr="0067404A">
        <w:rPr>
          <w:rFonts w:ascii="Palatino Linotype" w:hAnsi="Palatino Linotype" w:cs="Palatino Linotype"/>
          <w:b w:val="0"/>
          <w:bCs w:val="0"/>
          <w:caps/>
          <w:sz w:val="20"/>
          <w:szCs w:val="20"/>
        </w:rPr>
        <w:t>stavební deník</w:t>
      </w:r>
    </w:p>
    <w:p w14:paraId="6F1316F1"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je povinen o všech pracích a činnostech prováděných v souvislosti se stavbou vést stavební deník v souladu se stavebním zákonem. Stavební deník musí obsahovat veškeré obsahové náležitosti a musí být veden způsobem dle vyhlášky č. 499/2006 Sb., o dokumentaci staveb. Stavební deník musí být přístupný na staveništi kdykoliv v průběhu práce.</w:t>
      </w:r>
    </w:p>
    <w:p w14:paraId="4A641635"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lastRenderedPageBreak/>
        <w:t>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7CB4D66D" w14:textId="77777777" w:rsidR="00EA78F0" w:rsidRPr="0067404A" w:rsidRDefault="00EA78F0" w:rsidP="009B12F5">
      <w:pPr>
        <w:pStyle w:val="Smlouva3"/>
        <w:numPr>
          <w:ilvl w:val="2"/>
          <w:numId w:val="10"/>
        </w:numPr>
        <w:tabs>
          <w:tab w:val="left" w:pos="426"/>
        </w:tabs>
        <w:spacing w:after="60"/>
        <w:rPr>
          <w:rFonts w:ascii="Palatino Linotype" w:hAnsi="Palatino Linotype" w:cs="Palatino Linotype"/>
          <w:sz w:val="20"/>
          <w:szCs w:val="20"/>
        </w:rPr>
      </w:pPr>
      <w:r w:rsidRPr="0067404A">
        <w:rPr>
          <w:rFonts w:ascii="Palatino Linotype" w:hAnsi="Palatino Linotype" w:cs="Palatino Linotype"/>
          <w:sz w:val="20"/>
          <w:szCs w:val="20"/>
        </w:rPr>
        <w:t>Do stavebního deníku budou zapsány všechny skutečnosti související s plněním smlouvy. Jedná se zejména o:</w:t>
      </w:r>
    </w:p>
    <w:p w14:paraId="4093185F" w14:textId="77777777" w:rsidR="00EA78F0" w:rsidRPr="0067404A" w:rsidRDefault="00EA78F0" w:rsidP="009B12F5">
      <w:pPr>
        <w:numPr>
          <w:ilvl w:val="2"/>
          <w:numId w:val="9"/>
        </w:numPr>
        <w:tabs>
          <w:tab w:val="left" w:pos="426"/>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časový postup prací a jejich kvalitu,</w:t>
      </w:r>
    </w:p>
    <w:p w14:paraId="661AC941" w14:textId="77777777" w:rsidR="00EA78F0" w:rsidRPr="0067404A" w:rsidRDefault="00EA78F0" w:rsidP="009B12F5">
      <w:pPr>
        <w:numPr>
          <w:ilvl w:val="2"/>
          <w:numId w:val="9"/>
        </w:numPr>
        <w:tabs>
          <w:tab w:val="left" w:pos="426"/>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druh použitých materiálů a technologií,</w:t>
      </w:r>
    </w:p>
    <w:p w14:paraId="2CA7AD2A" w14:textId="77777777" w:rsidR="00EA78F0" w:rsidRPr="0067404A" w:rsidRDefault="00EA78F0" w:rsidP="009B12F5">
      <w:pPr>
        <w:numPr>
          <w:ilvl w:val="2"/>
          <w:numId w:val="9"/>
        </w:numPr>
        <w:tabs>
          <w:tab w:val="left" w:pos="426"/>
        </w:tabs>
        <w:spacing w:before="120" w:after="60"/>
        <w:jc w:val="both"/>
        <w:rPr>
          <w:rFonts w:ascii="Palatino Linotype" w:hAnsi="Palatino Linotype" w:cs="Palatino Linotype"/>
          <w:sz w:val="20"/>
          <w:szCs w:val="20"/>
        </w:rPr>
      </w:pPr>
      <w:r w:rsidRPr="0067404A">
        <w:rPr>
          <w:rFonts w:ascii="Palatino Linotype" w:hAnsi="Palatino Linotype" w:cs="Palatino Linotype"/>
          <w:sz w:val="20"/>
          <w:szCs w:val="20"/>
        </w:rPr>
        <w:t>zdůvodnění odchylek v postupech prací a v použitých materiálech oproti projektové dokumentaci pro výběr zhotovitele a pro provádění stavby, další údaje, které souvisí s hospodárností a bezpečností práce,</w:t>
      </w:r>
    </w:p>
    <w:p w14:paraId="37AAE2F9" w14:textId="77777777" w:rsidR="00EA78F0" w:rsidRPr="0067404A" w:rsidRDefault="00EA78F0" w:rsidP="009B12F5">
      <w:pPr>
        <w:numPr>
          <w:ilvl w:val="2"/>
          <w:numId w:val="9"/>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stanovení termínů k odstranění zjištěných vad a nedodělků.</w:t>
      </w:r>
    </w:p>
    <w:p w14:paraId="31D24592" w14:textId="0CFFA955" w:rsidR="00EA78F0" w:rsidRPr="0067404A" w:rsidRDefault="00EA78F0" w:rsidP="009B12F5">
      <w:pPr>
        <w:pStyle w:val="Smlouva3"/>
        <w:numPr>
          <w:ilvl w:val="2"/>
          <w:numId w:val="10"/>
        </w:numPr>
        <w:tabs>
          <w:tab w:val="left" w:pos="426"/>
          <w:tab w:val="left" w:pos="3960"/>
        </w:tabs>
        <w:rPr>
          <w:rFonts w:ascii="Palatino Linotype" w:hAnsi="Palatino Linotype" w:cs="Palatino Linotype"/>
          <w:sz w:val="20"/>
          <w:szCs w:val="20"/>
        </w:rPr>
      </w:pPr>
      <w:r w:rsidRPr="0067404A">
        <w:rPr>
          <w:rFonts w:ascii="Palatino Linotype" w:hAnsi="Palatino Linotype" w:cs="Palatino Linotype"/>
          <w:sz w:val="20"/>
          <w:szCs w:val="20"/>
        </w:rPr>
        <w:t>Objednatel a jím pověřené osoby jsou oprávněny stavební deník kontrolovat a k zápisům připojovat své stanovisko. Do deníku je oprávněna provádět záznamy také osoba vykonávající technický dozor stavebníka, autorský dozor a koordinátor BOZP.</w:t>
      </w:r>
    </w:p>
    <w:p w14:paraId="6AC3C715"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Zhotovitel umožní vyjmout zmocněnému zástupci objednatele prvý průpis denních záznamů ze stavebního deníku při prováděné kontrolní činnosti.</w:t>
      </w:r>
    </w:p>
    <w:p w14:paraId="73B950AF"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V případě nesouhlasného stanoviska k provedenému zápisu od zmocněných zástupců objednatele je stavbyvedoucí zhotovitele povinen do 3 pracovních dnů připojit k záznamu své písemné stanovisko. Pokud tak neučiní, má se za to, že s obsahem záznamu souhlasí.</w:t>
      </w:r>
    </w:p>
    <w:p w14:paraId="27594489"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Nebude-li objednatel souhlasit s obsahem záznamu ve stavebním deníku, vyznačí námitky svým zápisem do stavebního deníku. K zápisům zhotovitele je povinen objednatel písemně provést připomínky vždy do jednoho týdne, jinak se předpokládá souhlasné stanovisko. Zhotovitel se však zavazuje ještě před uplynutím této lhůty prokazatelně vyzvat zmocněného zástupce objednatele k provedení připomínek. V případě, že bude objednateli prvý průpis předán poštou, zašle své námitky doporučeným dopisem zhotoviteli do jednoho týdne od doručení záznamu. V případě, že tak neučiní, má se za to, že s obsahem záznamu souhlasí.</w:t>
      </w:r>
    </w:p>
    <w:p w14:paraId="26A6F218" w14:textId="77777777" w:rsidR="00EA78F0" w:rsidRPr="0067404A" w:rsidRDefault="00EA78F0">
      <w:pPr>
        <w:pStyle w:val="Smlouva3"/>
        <w:tabs>
          <w:tab w:val="left" w:pos="426"/>
        </w:tabs>
        <w:rPr>
          <w:rFonts w:ascii="Palatino Linotype" w:hAnsi="Palatino Linotype" w:cs="Palatino Linotype"/>
          <w:sz w:val="20"/>
          <w:szCs w:val="20"/>
        </w:rPr>
      </w:pPr>
    </w:p>
    <w:p w14:paraId="6DA250A4" w14:textId="77777777" w:rsidR="00EA78F0" w:rsidRPr="0067404A" w:rsidRDefault="00EA78F0">
      <w:pPr>
        <w:pStyle w:val="Smlouva3"/>
        <w:tabs>
          <w:tab w:val="left" w:pos="426"/>
        </w:tabs>
        <w:rPr>
          <w:rFonts w:ascii="Palatino Linotype" w:hAnsi="Palatino Linotype" w:cs="Palatino Linotype"/>
          <w:caps/>
          <w:sz w:val="20"/>
          <w:szCs w:val="20"/>
        </w:rPr>
      </w:pPr>
      <w:r w:rsidRPr="0067404A">
        <w:rPr>
          <w:rFonts w:ascii="Palatino Linotype" w:hAnsi="Palatino Linotype" w:cs="Palatino Linotype"/>
          <w:caps/>
          <w:sz w:val="20"/>
          <w:szCs w:val="20"/>
        </w:rPr>
        <w:t>deník</w:t>
      </w:r>
      <w:r w:rsidRPr="0067404A">
        <w:rPr>
          <w:rFonts w:ascii="Palatino Linotype" w:hAnsi="Palatino Linotype" w:cs="Palatino Linotype"/>
          <w:sz w:val="20"/>
          <w:szCs w:val="20"/>
        </w:rPr>
        <w:t xml:space="preserve"> </w:t>
      </w:r>
      <w:r w:rsidRPr="0067404A">
        <w:rPr>
          <w:rFonts w:ascii="Palatino Linotype" w:hAnsi="Palatino Linotype" w:cs="Palatino Linotype"/>
          <w:caps/>
          <w:sz w:val="20"/>
          <w:szCs w:val="20"/>
        </w:rPr>
        <w:t>víceprací a méněprací</w:t>
      </w:r>
    </w:p>
    <w:p w14:paraId="06FCA030"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povede mimo vlastního stavebního deníku i deník víceprací a méněprací. Odsouhlasení návrhu i vlastního provedení víceprací a neprovedení méněprací v tomto deníku musí být potvrzeno zhotovitelem, objednatelem a generálním projektantem. </w:t>
      </w:r>
    </w:p>
    <w:p w14:paraId="249A079D"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Režim tohoto deníku se přiměřeně řídí předchozími ustanoveními o stavebním deníku. </w:t>
      </w:r>
    </w:p>
    <w:p w14:paraId="4869F3D9" w14:textId="77777777" w:rsidR="00960C6D" w:rsidRDefault="00960C6D">
      <w:pPr>
        <w:pStyle w:val="Smlouva3"/>
        <w:tabs>
          <w:tab w:val="left" w:pos="426"/>
        </w:tabs>
        <w:rPr>
          <w:rFonts w:ascii="Palatino Linotype" w:hAnsi="Palatino Linotype" w:cs="Palatino Linotype"/>
          <w:caps/>
          <w:sz w:val="20"/>
          <w:szCs w:val="20"/>
        </w:rPr>
      </w:pPr>
    </w:p>
    <w:p w14:paraId="06E00EAB" w14:textId="470FE8FC" w:rsidR="00EA78F0" w:rsidRPr="0067404A" w:rsidRDefault="00EA78F0">
      <w:pPr>
        <w:pStyle w:val="Smlouva3"/>
        <w:tabs>
          <w:tab w:val="left" w:pos="426"/>
        </w:tabs>
        <w:rPr>
          <w:rFonts w:ascii="Palatino Linotype" w:hAnsi="Palatino Linotype" w:cs="Palatino Linotype"/>
          <w:sz w:val="20"/>
          <w:szCs w:val="20"/>
        </w:rPr>
      </w:pPr>
      <w:r w:rsidRPr="0067404A">
        <w:rPr>
          <w:rFonts w:ascii="Palatino Linotype" w:hAnsi="Palatino Linotype" w:cs="Palatino Linotype"/>
          <w:caps/>
          <w:sz w:val="20"/>
          <w:szCs w:val="20"/>
        </w:rPr>
        <w:t>bezpečnostní</w:t>
      </w:r>
      <w:r w:rsidRPr="0067404A">
        <w:rPr>
          <w:rFonts w:ascii="Palatino Linotype" w:hAnsi="Palatino Linotype" w:cs="Palatino Linotype"/>
          <w:sz w:val="20"/>
          <w:szCs w:val="20"/>
        </w:rPr>
        <w:t xml:space="preserve"> </w:t>
      </w:r>
      <w:r w:rsidRPr="0067404A">
        <w:rPr>
          <w:rFonts w:ascii="Palatino Linotype" w:hAnsi="Palatino Linotype" w:cs="Palatino Linotype"/>
          <w:caps/>
          <w:sz w:val="20"/>
          <w:szCs w:val="20"/>
        </w:rPr>
        <w:t>deník</w:t>
      </w:r>
      <w:r w:rsidRPr="0067404A">
        <w:rPr>
          <w:rFonts w:ascii="Palatino Linotype" w:hAnsi="Palatino Linotype" w:cs="Palatino Linotype"/>
          <w:sz w:val="20"/>
          <w:szCs w:val="20"/>
        </w:rPr>
        <w:t xml:space="preserve"> </w:t>
      </w:r>
    </w:p>
    <w:p w14:paraId="5C9F6B78" w14:textId="23BC9FAE"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dále oprávněn vyjadřovat se k zápisům do bezpečnostního deníku, který </w:t>
      </w:r>
      <w:r w:rsidRPr="0067404A">
        <w:rPr>
          <w:rFonts w:ascii="Palatino Linotype" w:hAnsi="Palatino Linotype" w:cs="Palatino Linotype"/>
          <w:sz w:val="20"/>
          <w:szCs w:val="20"/>
        </w:rPr>
        <w:br/>
        <w:t>ke stavbě povede koordinátor BOZP a je povinen neprodleně respektovat požadavky koordinátora BOZP v deníku uvedené.</w:t>
      </w:r>
    </w:p>
    <w:p w14:paraId="6AEAC105"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Do bezpečnostního deníku budou zaznamenávány veškeré skutečnosti týkající se bezpečnosti a ochrany zdraví při práci na staveništi, zejména pak tyto skutečnosti:</w:t>
      </w:r>
    </w:p>
    <w:p w14:paraId="4AFBC245" w14:textId="77777777" w:rsidR="00EA78F0" w:rsidRPr="0067404A" w:rsidRDefault="00EA78F0" w:rsidP="0098085C">
      <w:pPr>
        <w:numPr>
          <w:ilvl w:val="0"/>
          <w:numId w:val="29"/>
        </w:numPr>
        <w:tabs>
          <w:tab w:val="clear" w:pos="380"/>
          <w:tab w:val="left" w:pos="720"/>
        </w:tabs>
        <w:spacing w:before="120" w:after="60"/>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lastRenderedPageBreak/>
        <w:t>seznámení s místními riziky za účelem předcházení ohrožení života a zdraví osob, které se s vědomím zhotovitele mohou zdržovat na staveništi (pokud stavební práce probíhají za provozu),</w:t>
      </w:r>
    </w:p>
    <w:p w14:paraId="3758A8CF"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seznámení s plánem BOZP na staveništi,</w:t>
      </w:r>
    </w:p>
    <w:p w14:paraId="5F50DB93"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zápisy z pravidelných kontrolních dnů BOZP,</w:t>
      </w:r>
    </w:p>
    <w:p w14:paraId="3C047018"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nedostatky zjištěné při pochůzkách na stavbě včetně uložení opatření k nápravě,</w:t>
      </w:r>
    </w:p>
    <w:p w14:paraId="114D0C75"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oznámení o nepřijetí uložených opatření k nápravě,</w:t>
      </w:r>
    </w:p>
    <w:p w14:paraId="53E39FC5"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koordinace s techniky BOZP jednotlivých (sub)zhotovitelů,</w:t>
      </w:r>
    </w:p>
    <w:p w14:paraId="5E753C67" w14:textId="77777777" w:rsidR="00EA78F0" w:rsidRPr="0067404A" w:rsidRDefault="00EA78F0" w:rsidP="0098085C">
      <w:pPr>
        <w:numPr>
          <w:ilvl w:val="0"/>
          <w:numId w:val="29"/>
        </w:numPr>
        <w:tabs>
          <w:tab w:val="clear" w:pos="380"/>
          <w:tab w:val="left" w:pos="720"/>
        </w:tabs>
        <w:spacing w:before="120" w:after="60"/>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koordinace činností jednotlivých (sub)zhotovitelů s cílem vyloučení bezpečnostních kolizí,</w:t>
      </w:r>
    </w:p>
    <w:p w14:paraId="529B3494" w14:textId="77777777" w:rsidR="00EA78F0" w:rsidRPr="0067404A" w:rsidRDefault="00EA78F0" w:rsidP="0098085C">
      <w:pPr>
        <w:numPr>
          <w:ilvl w:val="0"/>
          <w:numId w:val="29"/>
        </w:numPr>
        <w:tabs>
          <w:tab w:val="left" w:pos="426"/>
        </w:tabs>
        <w:spacing w:before="120" w:after="60"/>
        <w:ind w:hanging="20"/>
        <w:jc w:val="both"/>
        <w:rPr>
          <w:rFonts w:ascii="Palatino Linotype" w:hAnsi="Palatino Linotype" w:cs="Palatino Linotype"/>
          <w:sz w:val="20"/>
          <w:szCs w:val="20"/>
        </w:rPr>
      </w:pPr>
      <w:r w:rsidRPr="0067404A">
        <w:rPr>
          <w:rFonts w:ascii="Palatino Linotype" w:hAnsi="Palatino Linotype" w:cs="Palatino Linotype"/>
          <w:sz w:val="20"/>
          <w:szCs w:val="20"/>
        </w:rPr>
        <w:t>kontrola dodržování čistoty a pořádku na staveništi.</w:t>
      </w:r>
    </w:p>
    <w:p w14:paraId="273CE098"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Režim tohoto deníku se přiměřeně řídí předchozími ustanoveními o stavebním deníku.</w:t>
      </w:r>
    </w:p>
    <w:p w14:paraId="6580DDFD" w14:textId="77777777" w:rsidR="00EA78F0" w:rsidRPr="0067404A" w:rsidRDefault="00EA78F0" w:rsidP="009B12F5">
      <w:pPr>
        <w:pStyle w:val="Smlouva3"/>
        <w:numPr>
          <w:ilvl w:val="2"/>
          <w:numId w:val="10"/>
        </w:numPr>
        <w:tabs>
          <w:tab w:val="left" w:pos="426"/>
        </w:tabs>
        <w:rPr>
          <w:rFonts w:ascii="Palatino Linotype" w:hAnsi="Palatino Linotype" w:cs="Palatino Linotype"/>
          <w:sz w:val="20"/>
          <w:szCs w:val="20"/>
        </w:rPr>
      </w:pPr>
      <w:r w:rsidRPr="0067404A">
        <w:rPr>
          <w:rFonts w:ascii="Palatino Linotype" w:hAnsi="Palatino Linotype" w:cs="Palatino Linotype"/>
          <w:sz w:val="20"/>
          <w:szCs w:val="20"/>
        </w:rPr>
        <w:t>Zápisem ve stavebním deníku, bezpečnostním deníku a deníku víceprací a méněprací nelze obsah této smlouvy měnit.</w:t>
      </w:r>
    </w:p>
    <w:p w14:paraId="1BD12AA6" w14:textId="77777777" w:rsidR="00EA78F0" w:rsidRPr="0067404A" w:rsidRDefault="00EA78F0" w:rsidP="003C275D">
      <w:pPr>
        <w:keepNext/>
        <w:tabs>
          <w:tab w:val="left" w:pos="426"/>
        </w:tabs>
        <w:spacing w:before="600" w:after="60"/>
        <w:ind w:left="357"/>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XII.</w:t>
      </w:r>
    </w:p>
    <w:p w14:paraId="425DDFD2" w14:textId="77777777" w:rsidR="00EA78F0" w:rsidRPr="0067404A" w:rsidRDefault="00EA78F0">
      <w:pPr>
        <w:pStyle w:val="Nadpis2"/>
        <w:tabs>
          <w:tab w:val="clear" w:pos="540"/>
          <w:tab w:val="clear" w:pos="1260"/>
          <w:tab w:val="clear" w:pos="1980"/>
          <w:tab w:val="clear" w:pos="3960"/>
        </w:tabs>
        <w:spacing w:after="120"/>
        <w:rPr>
          <w:rFonts w:ascii="Palatino Linotype" w:hAnsi="Palatino Linotype" w:cs="Palatino Linotype"/>
          <w:sz w:val="22"/>
          <w:szCs w:val="22"/>
        </w:rPr>
      </w:pPr>
      <w:r w:rsidRPr="0067404A">
        <w:rPr>
          <w:rFonts w:ascii="Palatino Linotype" w:hAnsi="Palatino Linotype" w:cs="Palatino Linotype"/>
          <w:sz w:val="22"/>
          <w:szCs w:val="22"/>
        </w:rPr>
        <w:t>Předání díla</w:t>
      </w:r>
    </w:p>
    <w:p w14:paraId="59697C41" w14:textId="1EE874A3" w:rsidR="00EA78F0" w:rsidRPr="00960C6D" w:rsidRDefault="00EA78F0" w:rsidP="00960C6D">
      <w:pPr>
        <w:widowControl w:val="0"/>
        <w:numPr>
          <w:ilvl w:val="0"/>
          <w:numId w:val="11"/>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Přejímací řízení bude objednatelem zahájeno do 5 pracovních dnů po obdržení písemné výzvy zhotovitele. Doba od zahájení přejímacího řízení do jeho ukončení (převzetím díla ve smyslu odst. 2 tohoto článku nebo jeho nepřevzetím ve smyslu odst. 3 tohoto článku) se nepočítá do lhůty plnění dle čl. IV odst. 1 této smlouvy.   </w:t>
      </w:r>
    </w:p>
    <w:p w14:paraId="3ED0A3AD" w14:textId="77777777" w:rsidR="00EA78F0" w:rsidRPr="0067404A" w:rsidRDefault="00EA78F0" w:rsidP="009B12F5">
      <w:pPr>
        <w:pStyle w:val="Smlouva-slo0"/>
        <w:numPr>
          <w:ilvl w:val="0"/>
          <w:numId w:val="11"/>
        </w:numPr>
        <w:spacing w:after="60"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t xml:space="preserve">Objednatel se zavazuje dílo převzít do 10 dnů od zahájení přejímacího řízení v případě, </w:t>
      </w:r>
      <w:r w:rsidRPr="0067404A">
        <w:rPr>
          <w:rFonts w:ascii="Palatino Linotype" w:hAnsi="Palatino Linotype" w:cs="Palatino Linotype"/>
          <w:sz w:val="20"/>
          <w:szCs w:val="20"/>
        </w:rPr>
        <w:br/>
        <w:t xml:space="preserve">že dílo bude předáno bez vad a nedodělků bránících jeho řádnému užívání. O předání </w:t>
      </w:r>
      <w:r w:rsidRPr="0067404A">
        <w:rPr>
          <w:rFonts w:ascii="Palatino Linotype" w:hAnsi="Palatino Linotype" w:cs="Palatino Linotype"/>
          <w:sz w:val="20"/>
          <w:szCs w:val="20"/>
        </w:rPr>
        <w:br/>
        <w:t>a převzetí díla osoba vykonávající technický dozor stavebníka</w:t>
      </w:r>
      <w:r w:rsidRPr="0067404A" w:rsidDel="00AD37BE">
        <w:rPr>
          <w:rFonts w:ascii="Palatino Linotype" w:hAnsi="Palatino Linotype" w:cs="Palatino Linotype"/>
          <w:sz w:val="20"/>
          <w:szCs w:val="20"/>
        </w:rPr>
        <w:t xml:space="preserve"> </w:t>
      </w:r>
      <w:r w:rsidRPr="0067404A">
        <w:rPr>
          <w:rFonts w:ascii="Palatino Linotype" w:hAnsi="Palatino Linotype" w:cs="Palatino Linotype"/>
          <w:sz w:val="20"/>
          <w:szCs w:val="20"/>
        </w:rPr>
        <w:t>sepíše protokol, který bude obsahovat:</w:t>
      </w:r>
    </w:p>
    <w:p w14:paraId="65240A6C" w14:textId="77777777" w:rsidR="00EA78F0" w:rsidRPr="0067404A" w:rsidRDefault="00EA78F0" w:rsidP="009B12F5">
      <w:pPr>
        <w:pStyle w:val="Smlouva-slo0"/>
        <w:numPr>
          <w:ilvl w:val="2"/>
          <w:numId w:val="12"/>
        </w:numPr>
        <w:tabs>
          <w:tab w:val="left" w:pos="426"/>
        </w:tabs>
        <w:spacing w:before="0" w:after="60" w:line="240" w:lineRule="auto"/>
        <w:rPr>
          <w:rFonts w:ascii="Palatino Linotype" w:hAnsi="Palatino Linotype" w:cs="Palatino Linotype"/>
          <w:sz w:val="20"/>
          <w:szCs w:val="20"/>
        </w:rPr>
      </w:pPr>
      <w:r w:rsidRPr="0067404A">
        <w:rPr>
          <w:rFonts w:ascii="Palatino Linotype" w:hAnsi="Palatino Linotype" w:cs="Palatino Linotype"/>
          <w:sz w:val="20"/>
          <w:szCs w:val="20"/>
        </w:rPr>
        <w:t>označení předmětu díla,</w:t>
      </w:r>
    </w:p>
    <w:p w14:paraId="32B0C4A0"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označení objednatele a zhotovitele díla,</w:t>
      </w:r>
    </w:p>
    <w:p w14:paraId="4273FD79"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číslo a datum uzavření smlouvy o dílo včetně čísel a dat uzavření jejích dodatků,</w:t>
      </w:r>
    </w:p>
    <w:p w14:paraId="76CFF281"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datum vydání a číslo stavebního povolení/souhlasu stavebního úřadu s provedením ohlášené stavby, pokud byl vydán, případně datum podání ohlášení stavebnímu úřadu,</w:t>
      </w:r>
    </w:p>
    <w:p w14:paraId="2297401E"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termín vyklizení staveniště,</w:t>
      </w:r>
    </w:p>
    <w:p w14:paraId="1F837F1D"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datum ukončení záruky za jakost na dílo,</w:t>
      </w:r>
    </w:p>
    <w:p w14:paraId="12B04891"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soupis nákladů od zahájení po dokončení díla,</w:t>
      </w:r>
    </w:p>
    <w:p w14:paraId="0FDC8BAA"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termín zahájení a dokončení prací na zhotovovaném díle,</w:t>
      </w:r>
    </w:p>
    <w:p w14:paraId="1AE6B9F3"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seznam převzaté dokumentace,</w:t>
      </w:r>
    </w:p>
    <w:p w14:paraId="207853CE"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prohlášení objednatele, že dílo přejímá (nepřejímá),</w:t>
      </w:r>
    </w:p>
    <w:p w14:paraId="4333C5FA"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datum a místo sepsání protokolu,</w:t>
      </w:r>
    </w:p>
    <w:p w14:paraId="343ECDE1" w14:textId="77777777" w:rsidR="00EA78F0" w:rsidRPr="0067404A" w:rsidRDefault="00EA78F0" w:rsidP="009B12F5">
      <w:pPr>
        <w:numPr>
          <w:ilvl w:val="2"/>
          <w:numId w:val="12"/>
        </w:numPr>
        <w:tabs>
          <w:tab w:val="left" w:pos="426"/>
        </w:tabs>
        <w:spacing w:after="60"/>
        <w:jc w:val="both"/>
        <w:rPr>
          <w:rFonts w:ascii="Palatino Linotype" w:hAnsi="Palatino Linotype" w:cs="Palatino Linotype"/>
          <w:sz w:val="20"/>
          <w:szCs w:val="20"/>
        </w:rPr>
      </w:pPr>
      <w:r w:rsidRPr="0067404A">
        <w:rPr>
          <w:rFonts w:ascii="Palatino Linotype" w:hAnsi="Palatino Linotype" w:cs="Palatino Linotype"/>
          <w:sz w:val="20"/>
          <w:szCs w:val="20"/>
        </w:rPr>
        <w:t>v případě, je-li dílo přebíráno s vadami a nedodělky nebráními řádnému užívání díla, uvedení, že je dílo přebíráno s výhradami a seznam vad a nedodělků, s nimiž bylo dílo převzato,</w:t>
      </w:r>
    </w:p>
    <w:p w14:paraId="686D0435" w14:textId="77777777" w:rsidR="00EA78F0" w:rsidRPr="0067404A" w:rsidRDefault="00EA78F0" w:rsidP="009B12F5">
      <w:pPr>
        <w:pStyle w:val="Smlouva-slo0"/>
        <w:numPr>
          <w:ilvl w:val="2"/>
          <w:numId w:val="12"/>
        </w:numPr>
        <w:tabs>
          <w:tab w:val="left" w:pos="426"/>
        </w:tabs>
        <w:spacing w:before="0" w:line="240" w:lineRule="auto"/>
        <w:rPr>
          <w:rFonts w:ascii="Palatino Linotype" w:hAnsi="Palatino Linotype" w:cs="Palatino Linotype"/>
          <w:sz w:val="20"/>
          <w:szCs w:val="20"/>
        </w:rPr>
      </w:pPr>
      <w:r w:rsidRPr="0067404A">
        <w:rPr>
          <w:rFonts w:ascii="Palatino Linotype" w:hAnsi="Palatino Linotype" w:cs="Palatino Linotype"/>
          <w:sz w:val="20"/>
          <w:szCs w:val="20"/>
        </w:rPr>
        <w:t>jména a podpisy zástupců objednatele, zhotovitele, uživatele a osoby vykonávající technický dozor stavebníka.</w:t>
      </w:r>
    </w:p>
    <w:p w14:paraId="39474C6E" w14:textId="77777777" w:rsidR="00EA78F0" w:rsidRPr="0067404A" w:rsidRDefault="00EA78F0" w:rsidP="009B12F5">
      <w:pPr>
        <w:pStyle w:val="Smlouva-slo0"/>
        <w:numPr>
          <w:ilvl w:val="0"/>
          <w:numId w:val="11"/>
        </w:numPr>
        <w:spacing w:line="240" w:lineRule="auto"/>
        <w:ind w:left="357" w:hanging="357"/>
        <w:rPr>
          <w:rFonts w:ascii="Palatino Linotype" w:hAnsi="Palatino Linotype" w:cs="Palatino Linotype"/>
          <w:sz w:val="20"/>
          <w:szCs w:val="20"/>
        </w:rPr>
      </w:pPr>
      <w:r w:rsidRPr="0067404A">
        <w:rPr>
          <w:rFonts w:ascii="Palatino Linotype" w:hAnsi="Palatino Linotype" w:cs="Palatino Linotype"/>
          <w:sz w:val="20"/>
          <w:szCs w:val="20"/>
        </w:rPr>
        <w:lastRenderedPageBreak/>
        <w:t>Pokud objednatel dílo nepřevezme, protože dílo obsahuje vady nebo nedodělky bránící jeho řádnému užívání, je povinen tyto vady a nedodělky v předávacím protokolu specifikovat.</w:t>
      </w:r>
    </w:p>
    <w:p w14:paraId="7F4BF65E" w14:textId="77777777" w:rsidR="00EA78F0" w:rsidRPr="0067404A" w:rsidRDefault="00EA78F0" w:rsidP="002A0D8F">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Pokud objednatel dílo v souladu s čl. III odst. 8 této smlouvy převezme s vadami a nedodělky nebráními řádnému užívání díla (převzetí s výhradami), budou tyto vady a nedodělky odstraněny do 5 dnů od převzetí díla objednatelem, nedohodnou-li se strany při předání díla písemně jinak. </w:t>
      </w:r>
    </w:p>
    <w:p w14:paraId="20376F42" w14:textId="77777777" w:rsidR="00EA78F0" w:rsidRPr="0067404A" w:rsidRDefault="00EA78F0" w:rsidP="009B12F5">
      <w:pPr>
        <w:pStyle w:val="Smlouva-slo0"/>
        <w:numPr>
          <w:ilvl w:val="0"/>
          <w:numId w:val="11"/>
        </w:numPr>
        <w:spacing w:line="240" w:lineRule="auto"/>
        <w:ind w:left="357" w:hanging="357"/>
        <w:rPr>
          <w:rFonts w:ascii="Palatino Linotype" w:hAnsi="Palatino Linotype" w:cs="Palatino Linotype"/>
          <w:sz w:val="20"/>
          <w:szCs w:val="20"/>
        </w:rPr>
      </w:pPr>
      <w:proofErr w:type="gramStart"/>
      <w:r w:rsidRPr="0067404A">
        <w:rPr>
          <w:rFonts w:ascii="Palatino Linotype" w:hAnsi="Palatino Linotype" w:cs="Palatino Linotype"/>
          <w:sz w:val="20"/>
          <w:szCs w:val="20"/>
        </w:rPr>
        <w:t>Bylo–</w:t>
      </w:r>
      <w:proofErr w:type="spellStart"/>
      <w:r w:rsidRPr="0067404A">
        <w:rPr>
          <w:rFonts w:ascii="Palatino Linotype" w:hAnsi="Palatino Linotype" w:cs="Palatino Linotype"/>
          <w:sz w:val="20"/>
          <w:szCs w:val="20"/>
        </w:rPr>
        <w:t>li</w:t>
      </w:r>
      <w:proofErr w:type="spellEnd"/>
      <w:proofErr w:type="gramEnd"/>
      <w:r w:rsidRPr="0067404A">
        <w:rPr>
          <w:rFonts w:ascii="Palatino Linotype" w:hAnsi="Palatino Linotype" w:cs="Palatino Linotype"/>
          <w:sz w:val="20"/>
          <w:szCs w:val="20"/>
        </w:rPr>
        <w:t xml:space="preserve"> dílo převzato s vadami a nedodělky nebránícími řádnému užívání díla, bude o odstranění těchto vad a nedodělků smluvními stranami sepsán zápis, který podepíší oprávnění zástupci smluvních stran, uživatele a osoba vykonávající technický dozor stavebníka.</w:t>
      </w:r>
    </w:p>
    <w:p w14:paraId="09B3FB3D" w14:textId="56CF4CA2" w:rsidR="00EA78F0" w:rsidRPr="0067404A" w:rsidRDefault="00EA78F0" w:rsidP="009B12F5">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Zhotovitel je povinen provést předepsané zkoušky dle platných právních předpisů a technických norem. Úspěšné provedení těchto zkoušek je podmínkou převzetí díla.</w:t>
      </w:r>
    </w:p>
    <w:p w14:paraId="58BA18D8" w14:textId="77777777" w:rsidR="00EA78F0" w:rsidRPr="0067404A" w:rsidRDefault="00EA78F0" w:rsidP="009B12F5">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 xml:space="preserve">Doklady o řádném provedení díla dle technických norem a předpisů, o provedených zkouškách, atestech a další dokumentaci podle této smlouvy včetně prohlášení o shodě </w:t>
      </w:r>
      <w:r w:rsidRPr="0067404A">
        <w:rPr>
          <w:rFonts w:ascii="Palatino Linotype" w:hAnsi="Palatino Linotype" w:cs="Palatino Linotype"/>
          <w:sz w:val="20"/>
          <w:szCs w:val="20"/>
        </w:rPr>
        <w:br/>
        <w:t xml:space="preserve">a dokladů nutných k získání kolaudačního souhlasu/pro vydání kolaudační rozhodnutí zhotovitel předá objednateli při předání díla. Pokud zhotovitel objednateli doklady </w:t>
      </w:r>
      <w:r w:rsidRPr="0067404A">
        <w:rPr>
          <w:rFonts w:ascii="Palatino Linotype" w:hAnsi="Palatino Linotype" w:cs="Palatino Linotype"/>
          <w:sz w:val="20"/>
          <w:szCs w:val="20"/>
        </w:rPr>
        <w:br/>
        <w:t>dle předchozí věty nepředá, objednatel dílo nepřevezme. Předáním díla objednateli není zhotovitel zbaven povinnosti doklady na výzvu objednatele doplnit.</w:t>
      </w:r>
    </w:p>
    <w:p w14:paraId="24C7D60F" w14:textId="1A0A5730" w:rsidR="00930C23" w:rsidRPr="00872350" w:rsidRDefault="00EA78F0" w:rsidP="00872350">
      <w:pPr>
        <w:pStyle w:val="Smlouva-slo0"/>
        <w:numPr>
          <w:ilvl w:val="0"/>
          <w:numId w:val="11"/>
        </w:numPr>
        <w:spacing w:line="240" w:lineRule="auto"/>
        <w:rPr>
          <w:rFonts w:ascii="Palatino Linotype" w:hAnsi="Palatino Linotype" w:cs="Palatino Linotype"/>
          <w:sz w:val="20"/>
          <w:szCs w:val="20"/>
        </w:rPr>
      </w:pPr>
      <w:r w:rsidRPr="0067404A">
        <w:rPr>
          <w:rFonts w:ascii="Palatino Linotype" w:hAnsi="Palatino Linotype" w:cs="Palatino Linotype"/>
          <w:sz w:val="20"/>
          <w:szCs w:val="20"/>
        </w:rPr>
        <w:t>Zhotovitel se zavazuje zúčastnit se na výzvu objednatele závěrečné kontrolní prohlídky stavby/místního šetření v rámci kolaudačního řízení podle stavebního zákona.</w:t>
      </w:r>
    </w:p>
    <w:p w14:paraId="216BBD71" w14:textId="77777777" w:rsidR="00EA78F0" w:rsidRPr="0067404A" w:rsidRDefault="00EA78F0" w:rsidP="00A720D9">
      <w:pPr>
        <w:pStyle w:val="Smlouva2"/>
        <w:keepNext/>
        <w:spacing w:before="600"/>
        <w:rPr>
          <w:rFonts w:ascii="Palatino Linotype" w:hAnsi="Palatino Linotype" w:cs="Palatino Linotype"/>
          <w:sz w:val="22"/>
          <w:szCs w:val="22"/>
        </w:rPr>
      </w:pPr>
      <w:r w:rsidRPr="0067404A">
        <w:rPr>
          <w:rFonts w:ascii="Palatino Linotype" w:hAnsi="Palatino Linotype" w:cs="Palatino Linotype"/>
          <w:sz w:val="22"/>
          <w:szCs w:val="22"/>
        </w:rPr>
        <w:t>XIII.</w:t>
      </w:r>
    </w:p>
    <w:p w14:paraId="3D4F502C"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Práva z vadného plnění, záruka za jakost</w:t>
      </w:r>
    </w:p>
    <w:p w14:paraId="26C383B3" w14:textId="77777777" w:rsidR="00EA78F0" w:rsidRPr="0067404A" w:rsidRDefault="00EA78F0">
      <w:pPr>
        <w:pStyle w:val="Smlouva2"/>
        <w:rPr>
          <w:rFonts w:ascii="Palatino Linotype" w:hAnsi="Palatino Linotype" w:cs="Palatino Linotype"/>
          <w:sz w:val="20"/>
          <w:szCs w:val="20"/>
        </w:rPr>
      </w:pPr>
    </w:p>
    <w:p w14:paraId="35A02A18" w14:textId="69BBBE43" w:rsidR="00EA78F0" w:rsidRPr="0067404A" w:rsidRDefault="00EA78F0" w:rsidP="00A75CBF">
      <w:pPr>
        <w:numPr>
          <w:ilvl w:val="0"/>
          <w:numId w:val="13"/>
        </w:numPr>
        <w:tabs>
          <w:tab w:val="left" w:pos="-1418"/>
        </w:tabs>
        <w:jc w:val="both"/>
        <w:rPr>
          <w:rFonts w:ascii="Palatino Linotype" w:hAnsi="Palatino Linotype" w:cs="Palatino Linotype"/>
          <w:sz w:val="20"/>
          <w:szCs w:val="20"/>
        </w:rPr>
      </w:pPr>
      <w:r w:rsidRPr="0067404A">
        <w:rPr>
          <w:rFonts w:ascii="Palatino Linotype" w:hAnsi="Palatino Linotype" w:cs="Palatino Linotype"/>
          <w:sz w:val="20"/>
          <w:szCs w:val="20"/>
        </w:rPr>
        <w:t>Dílo má vadu, jestliže neodpovídá požadavkům uvedeným v této smlouvě.</w:t>
      </w:r>
    </w:p>
    <w:p w14:paraId="5C7B99CF" w14:textId="77777777" w:rsidR="00EA78F0" w:rsidRPr="0067404A" w:rsidRDefault="00EA78F0" w:rsidP="00A75CBF">
      <w:pPr>
        <w:numPr>
          <w:ilvl w:val="0"/>
          <w:numId w:val="13"/>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Objednatel má právo z vadného plnění z vad, které má dílo při převzetí objednatelem, byť se vada projeví až později. Objednatel má právo z vadného plnění také z vad vzniklých </w:t>
      </w:r>
      <w:r w:rsidRPr="0067404A">
        <w:rPr>
          <w:rFonts w:ascii="Palatino Linotype" w:hAnsi="Palatino Linotype" w:cs="Palatino Linotype"/>
          <w:sz w:val="20"/>
          <w:szCs w:val="20"/>
        </w:rPr>
        <w:br/>
        <w:t>po převzetí díla objednatelem, pokud je zhotovitel způsobil porušením své povinnosti.  Projeví-li se vada v průběhu 6 měsíců od převzetí díla objednatelem, má se zato, že dílo bylo vadné již při převzetí.</w:t>
      </w:r>
    </w:p>
    <w:p w14:paraId="0CC871CB" w14:textId="77777777" w:rsidR="00EA78F0" w:rsidRPr="0067404A" w:rsidRDefault="00EA78F0" w:rsidP="00A75CBF">
      <w:pPr>
        <w:numPr>
          <w:ilvl w:val="0"/>
          <w:numId w:val="13"/>
        </w:numPr>
        <w:tabs>
          <w:tab w:val="left" w:pos="-1418"/>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Zhotovitel poskytuje objednateli na provedené dílo záruku za jakost (dále jen „záruka“) ve smyslu § 2619 a § 2113 a násl. občanského zákoníku, a to v délce:</w:t>
      </w:r>
    </w:p>
    <w:p w14:paraId="00C23930" w14:textId="77777777" w:rsidR="00EA78F0" w:rsidRPr="0067404A" w:rsidRDefault="00EA78F0" w:rsidP="0098085C">
      <w:pPr>
        <w:numPr>
          <w:ilvl w:val="0"/>
          <w:numId w:val="34"/>
        </w:numPr>
        <w:tabs>
          <w:tab w:val="clear" w:pos="1605"/>
          <w:tab w:val="left" w:pos="-1418"/>
          <w:tab w:val="num" w:pos="720"/>
        </w:tabs>
        <w:spacing w:before="120"/>
        <w:ind w:left="7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60 měsíců na provedené stavební práce, pokud nejsou uvedeny v písm. b) tohoto odstavce,  </w:t>
      </w:r>
    </w:p>
    <w:p w14:paraId="3618A202" w14:textId="77777777" w:rsidR="00EA78F0" w:rsidRPr="0067404A" w:rsidRDefault="00EA78F0" w:rsidP="0098085C">
      <w:pPr>
        <w:numPr>
          <w:ilvl w:val="0"/>
          <w:numId w:val="34"/>
        </w:numPr>
        <w:tabs>
          <w:tab w:val="clear" w:pos="1605"/>
          <w:tab w:val="left" w:pos="-1418"/>
          <w:tab w:val="num" w:pos="720"/>
        </w:tabs>
        <w:spacing w:before="120"/>
        <w:ind w:left="7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na dodávky zařízení technologie, předměty postupné spotřeby v délce shodné se zárukou poskytovanou výrobcem, nejméně však 24 měsíců  </w:t>
      </w:r>
    </w:p>
    <w:p w14:paraId="6A0BE9B6" w14:textId="77777777" w:rsidR="00EA78F0" w:rsidRPr="0067404A" w:rsidRDefault="00EA78F0" w:rsidP="008732C2">
      <w:pPr>
        <w:tabs>
          <w:tab w:val="left" w:pos="-1418"/>
        </w:tabs>
        <w:spacing w:before="120"/>
        <w:ind w:left="3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(dále též „záruční doba“). </w:t>
      </w:r>
    </w:p>
    <w:p w14:paraId="6611DF41" w14:textId="671170ED" w:rsidR="00EA78F0" w:rsidRPr="0067404A" w:rsidRDefault="00EA78F0" w:rsidP="008732C2">
      <w:pPr>
        <w:tabs>
          <w:tab w:val="left" w:pos="-1418"/>
        </w:tabs>
        <w:spacing w:before="120"/>
        <w:ind w:left="360"/>
        <w:jc w:val="both"/>
        <w:rPr>
          <w:rFonts w:ascii="Palatino Linotype" w:hAnsi="Palatino Linotype" w:cs="Palatino Linotype"/>
          <w:sz w:val="20"/>
          <w:szCs w:val="20"/>
        </w:rPr>
      </w:pPr>
      <w:bookmarkStart w:id="2" w:name="_Hlk183004916"/>
      <w:r w:rsidRPr="0067404A">
        <w:rPr>
          <w:rFonts w:ascii="Palatino Linotype" w:hAnsi="Palatino Linotype" w:cs="Palatino Linotype"/>
          <w:sz w:val="20"/>
          <w:szCs w:val="20"/>
        </w:rPr>
        <w:t>Záruční doba začíná běžet dnem převzetí díla objednatelem</w:t>
      </w:r>
      <w:r w:rsidR="00872350">
        <w:rPr>
          <w:rFonts w:ascii="Palatino Linotype" w:hAnsi="Palatino Linotype" w:cs="Palatino Linotype"/>
          <w:sz w:val="20"/>
          <w:szCs w:val="20"/>
        </w:rPr>
        <w:t xml:space="preserve">. </w:t>
      </w:r>
      <w:r w:rsidRPr="0067404A">
        <w:rPr>
          <w:rFonts w:ascii="Palatino Linotype" w:hAnsi="Palatino Linotype" w:cs="Palatino Linotype"/>
          <w:sz w:val="20"/>
          <w:szCs w:val="20"/>
        </w:rPr>
        <w:t>Záruční doba se staví po dobu, po kterou nemůže objednatel dílo řádně užívat pro vady, za které nese odpovědnost zhotovitel. Pro nahlašování a odstraňování vad v rámci záruky platí podmínky uvedené v odst. 4 a násl. tohoto článku smlouvy.</w:t>
      </w:r>
    </w:p>
    <w:bookmarkEnd w:id="2"/>
    <w:p w14:paraId="56AEAF48" w14:textId="77777777" w:rsidR="00EA78F0" w:rsidRPr="0067404A" w:rsidRDefault="00EA78F0" w:rsidP="00A75CBF">
      <w:pPr>
        <w:numPr>
          <w:ilvl w:val="0"/>
          <w:numId w:val="13"/>
        </w:numPr>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Vady díla dle odst. 2 tohoto článku a vady, které se projeví po záruční dobu, budou zhotovitelem odstraněny bezplatně. </w:t>
      </w:r>
    </w:p>
    <w:p w14:paraId="068741DD" w14:textId="77777777" w:rsidR="00EA78F0" w:rsidRPr="0067404A" w:rsidRDefault="00EA78F0" w:rsidP="000B6113">
      <w:pPr>
        <w:pStyle w:val="Smlouva-slo0"/>
        <w:numPr>
          <w:ilvl w:val="0"/>
          <w:numId w:val="13"/>
        </w:numPr>
        <w:ind w:left="426" w:hanging="426"/>
        <w:rPr>
          <w:rFonts w:ascii="Palatino Linotype" w:hAnsi="Palatino Linotype" w:cs="Palatino Linotype"/>
          <w:sz w:val="20"/>
          <w:szCs w:val="20"/>
        </w:rPr>
      </w:pPr>
      <w:r w:rsidRPr="0067404A">
        <w:rPr>
          <w:rFonts w:ascii="Palatino Linotype" w:hAnsi="Palatino Linotype" w:cs="Palatino Linotype"/>
          <w:sz w:val="20"/>
          <w:szCs w:val="20"/>
        </w:rPr>
        <w:t xml:space="preserve">Veškeré vady díla bude objednatel povinen uplatnit u zhotovitele bez zbytečného odkladu poté, kdy vadu zjistil, a to formou písemného oznámení (za písemné oznámení se považuje i oznámení </w:t>
      </w:r>
      <w:r w:rsidRPr="0067404A">
        <w:rPr>
          <w:rFonts w:ascii="Palatino Linotype" w:hAnsi="Palatino Linotype" w:cs="Palatino Linotype"/>
          <w:sz w:val="20"/>
          <w:szCs w:val="20"/>
        </w:rPr>
        <w:lastRenderedPageBreak/>
        <w:t>faxem nebo e-mailem), obsahujícího specifikaci zjištěné vady. Objednatel bude vady díla oznamovat na:</w:t>
      </w:r>
    </w:p>
    <w:p w14:paraId="0DF6738F" w14:textId="77777777" w:rsidR="00EA78F0" w:rsidRPr="0067404A" w:rsidRDefault="00EA78F0" w:rsidP="009B12F5">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faxové číslo: ………………………., nebo</w:t>
      </w:r>
    </w:p>
    <w:p w14:paraId="42BBF83C" w14:textId="77777777" w:rsidR="00EA78F0" w:rsidRPr="0067404A" w:rsidRDefault="00EA78F0" w:rsidP="009B12F5">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e-mail: ……………………</w:t>
      </w:r>
      <w:proofErr w:type="gramStart"/>
      <w:r w:rsidRPr="0067404A">
        <w:rPr>
          <w:rFonts w:ascii="Palatino Linotype" w:hAnsi="Palatino Linotype" w:cs="Palatino Linotype"/>
          <w:sz w:val="20"/>
          <w:szCs w:val="20"/>
        </w:rPr>
        <w:t>…….</w:t>
      </w:r>
      <w:proofErr w:type="gramEnd"/>
      <w:r w:rsidRPr="0067404A">
        <w:rPr>
          <w:rFonts w:ascii="Palatino Linotype" w:hAnsi="Palatino Linotype" w:cs="Palatino Linotype"/>
          <w:sz w:val="20"/>
          <w:szCs w:val="20"/>
        </w:rPr>
        <w:t>., nebo</w:t>
      </w:r>
    </w:p>
    <w:p w14:paraId="402EF3FB" w14:textId="77777777" w:rsidR="00EA78F0" w:rsidRPr="0067404A" w:rsidRDefault="00EA78F0" w:rsidP="009B12F5">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adresu: ………………………….,</w:t>
      </w:r>
    </w:p>
    <w:p w14:paraId="6452CA62" w14:textId="77777777" w:rsidR="00EA78F0" w:rsidRPr="0067404A" w:rsidRDefault="00EA78F0" w:rsidP="00A94260">
      <w:pPr>
        <w:pStyle w:val="Smlouva-slo0"/>
        <w:numPr>
          <w:ilvl w:val="1"/>
          <w:numId w:val="13"/>
        </w:numPr>
        <w:tabs>
          <w:tab w:val="clear" w:pos="1440"/>
          <w:tab w:val="num" w:pos="720"/>
        </w:tabs>
        <w:spacing w:before="60"/>
        <w:ind w:left="1434" w:hanging="1077"/>
        <w:jc w:val="left"/>
        <w:rPr>
          <w:rFonts w:ascii="Palatino Linotype" w:hAnsi="Palatino Linotype" w:cs="Palatino Linotype"/>
          <w:sz w:val="20"/>
          <w:szCs w:val="20"/>
        </w:rPr>
      </w:pPr>
      <w:r w:rsidRPr="0067404A">
        <w:rPr>
          <w:rFonts w:ascii="Palatino Linotype" w:hAnsi="Palatino Linotype" w:cs="Palatino Linotype"/>
          <w:sz w:val="20"/>
          <w:szCs w:val="20"/>
        </w:rPr>
        <w:t xml:space="preserve">do datové schránky: …………………… </w:t>
      </w:r>
      <w:r w:rsidRPr="0067404A">
        <w:rPr>
          <w:rFonts w:ascii="Palatino Linotype" w:hAnsi="Palatino Linotype" w:cs="Palatino Linotype"/>
          <w:i/>
          <w:iCs/>
          <w:sz w:val="20"/>
          <w:szCs w:val="20"/>
        </w:rPr>
        <w:t>(doplní uchazeč)</w:t>
      </w:r>
    </w:p>
    <w:p w14:paraId="572B0883" w14:textId="627F0141" w:rsidR="00EA78F0" w:rsidRPr="0067404A" w:rsidRDefault="00EA78F0" w:rsidP="00090F9C">
      <w:pPr>
        <w:numPr>
          <w:ilvl w:val="0"/>
          <w:numId w:val="13"/>
        </w:numPr>
        <w:spacing w:before="120" w:after="60"/>
        <w:jc w:val="both"/>
        <w:rPr>
          <w:rFonts w:ascii="Palatino Linotype" w:hAnsi="Palatino Linotype" w:cs="Palatino Linotype"/>
          <w:i/>
          <w:iCs/>
          <w:sz w:val="20"/>
          <w:szCs w:val="20"/>
        </w:rPr>
      </w:pPr>
      <w:r w:rsidRPr="0067404A">
        <w:rPr>
          <w:rFonts w:ascii="Palatino Linotype" w:hAnsi="Palatino Linotype" w:cs="Palatino Linotype"/>
          <w:sz w:val="20"/>
          <w:szCs w:val="20"/>
        </w:rPr>
        <w:t xml:space="preserve">Objednatel má právo na odstranění vady opravou; je-li vadné plnění podstatným porušením smlouvy, má také právo od smlouvy odstoupit. Právo volby plnění má objednatel. </w:t>
      </w:r>
    </w:p>
    <w:p w14:paraId="28F26D8C" w14:textId="492A1238" w:rsidR="00EA78F0" w:rsidRPr="0067404A" w:rsidRDefault="00EA78F0" w:rsidP="009B12F5">
      <w:pPr>
        <w:pStyle w:val="slovnvSOD"/>
        <w:numPr>
          <w:ilvl w:val="0"/>
          <w:numId w:val="13"/>
        </w:numPr>
        <w:spacing w:before="120" w:after="0"/>
        <w:rPr>
          <w:rFonts w:ascii="Palatino Linotype" w:hAnsi="Palatino Linotype" w:cs="Palatino Linotype"/>
          <w:sz w:val="20"/>
          <w:szCs w:val="20"/>
        </w:rPr>
      </w:pPr>
      <w:bookmarkStart w:id="3" w:name="_Hlk183004029"/>
      <w:r w:rsidRPr="0067404A">
        <w:rPr>
          <w:rFonts w:ascii="Palatino Linotype" w:hAnsi="Palatino Linotype" w:cs="Palatino Linotype"/>
          <w:sz w:val="20"/>
          <w:szCs w:val="20"/>
        </w:rPr>
        <w:t xml:space="preserve">Zhotovitel započne s odstraněním vady v záruční době nejpozději do </w:t>
      </w:r>
      <w:r w:rsidR="00872350">
        <w:rPr>
          <w:rFonts w:ascii="Palatino Linotype" w:hAnsi="Palatino Linotype" w:cs="Palatino Linotype"/>
          <w:sz w:val="20"/>
          <w:szCs w:val="20"/>
        </w:rPr>
        <w:t>5 pracovních dnů</w:t>
      </w:r>
      <w:r w:rsidRPr="0067404A">
        <w:rPr>
          <w:rFonts w:ascii="Palatino Linotype" w:hAnsi="Palatino Linotype" w:cs="Palatino Linotype"/>
          <w:sz w:val="20"/>
          <w:szCs w:val="20"/>
        </w:rPr>
        <w:t xml:space="preserve"> od doručení oznámení o vadě, pokud se smluvní strany nedohodnou písemně jinak. Nezapočne-li zhotovitel s odstraněním vady ve stanovené lhůtě, je objednatel oprávněn zajistit odstranění vady na náklady zhotovitele u jiné odborné osoby. K dohodám dle tohoto odstavce je oprávněna pouze osoba oprávněná jednat ve věcech realizace stavby dle čl. I odst. 1 této smlouvy, příp. jiný oprávněný zástupce objednatele.</w:t>
      </w:r>
    </w:p>
    <w:bookmarkEnd w:id="3"/>
    <w:p w14:paraId="7761532C" w14:textId="77777777" w:rsidR="00EA78F0" w:rsidRPr="0067404A" w:rsidRDefault="00EA78F0" w:rsidP="00F57BAE">
      <w:pPr>
        <w:pStyle w:val="Smlouva-slo0"/>
        <w:numPr>
          <w:ilvl w:val="0"/>
          <w:numId w:val="13"/>
        </w:numPr>
        <w:rPr>
          <w:rFonts w:ascii="Palatino Linotype" w:hAnsi="Palatino Linotype" w:cs="Palatino Linotype"/>
          <w:sz w:val="20"/>
          <w:szCs w:val="20"/>
        </w:rPr>
      </w:pPr>
      <w:r w:rsidRPr="0067404A">
        <w:rPr>
          <w:rFonts w:ascii="Palatino Linotype" w:hAnsi="Palatino Linotype" w:cs="Palatino Linotype"/>
          <w:sz w:val="20"/>
          <w:szCs w:val="20"/>
        </w:rPr>
        <w:t>Provedenou opravu vady zhotovitel objednateli předá písemně. Na provedenou opravu poskytne zhotovitel záruku za jakost v délce dle článku XIII. bod 3.</w:t>
      </w:r>
    </w:p>
    <w:p w14:paraId="6BC0AB7A" w14:textId="77777777" w:rsidR="00EA78F0" w:rsidRPr="0067404A" w:rsidRDefault="00EA78F0" w:rsidP="00F57BAE">
      <w:pPr>
        <w:pStyle w:val="Smlouva-slo0"/>
        <w:ind w:left="360"/>
        <w:rPr>
          <w:rFonts w:ascii="Palatino Linotype" w:hAnsi="Palatino Linotype" w:cs="Palatino Linotype"/>
          <w:sz w:val="20"/>
          <w:szCs w:val="20"/>
        </w:rPr>
      </w:pPr>
    </w:p>
    <w:p w14:paraId="597F681F" w14:textId="77777777" w:rsidR="00EA78F0" w:rsidRPr="0067404A" w:rsidRDefault="00EA78F0" w:rsidP="00F57BAE">
      <w:pPr>
        <w:pStyle w:val="Smlouva-slo0"/>
        <w:ind w:left="360"/>
        <w:jc w:val="center"/>
        <w:rPr>
          <w:rFonts w:ascii="Palatino Linotype" w:hAnsi="Palatino Linotype" w:cs="Palatino Linotype"/>
          <w:b/>
          <w:bCs/>
          <w:sz w:val="22"/>
          <w:szCs w:val="22"/>
        </w:rPr>
      </w:pPr>
      <w:r w:rsidRPr="0067404A">
        <w:rPr>
          <w:rFonts w:ascii="Palatino Linotype" w:hAnsi="Palatino Linotype" w:cs="Palatino Linotype"/>
          <w:b/>
          <w:bCs/>
          <w:sz w:val="22"/>
          <w:szCs w:val="22"/>
        </w:rPr>
        <w:t>XIV.</w:t>
      </w:r>
    </w:p>
    <w:p w14:paraId="07CA5065" w14:textId="77777777" w:rsidR="00EA78F0" w:rsidRPr="0067404A" w:rsidRDefault="00EA78F0">
      <w:pPr>
        <w:pStyle w:val="Smlouva2"/>
        <w:keepNext/>
        <w:rPr>
          <w:rFonts w:ascii="Palatino Linotype" w:hAnsi="Palatino Linotype" w:cs="Palatino Linotype"/>
          <w:sz w:val="22"/>
          <w:szCs w:val="22"/>
        </w:rPr>
      </w:pPr>
      <w:r w:rsidRPr="0067404A">
        <w:rPr>
          <w:rFonts w:ascii="Palatino Linotype" w:hAnsi="Palatino Linotype" w:cs="Palatino Linotype"/>
          <w:sz w:val="22"/>
          <w:szCs w:val="22"/>
        </w:rPr>
        <w:t>Nebezpečí škody</w:t>
      </w:r>
    </w:p>
    <w:p w14:paraId="777AF214" w14:textId="3D60108D" w:rsidR="00EA78F0" w:rsidRPr="0067404A" w:rsidRDefault="00EA78F0" w:rsidP="009B12F5">
      <w:pPr>
        <w:pStyle w:val="Smlouva-slo0"/>
        <w:numPr>
          <w:ilvl w:val="0"/>
          <w:numId w:val="14"/>
        </w:numPr>
        <w:ind w:left="357" w:hanging="357"/>
        <w:rPr>
          <w:rFonts w:ascii="Palatino Linotype" w:hAnsi="Palatino Linotype" w:cs="Palatino Linotype"/>
          <w:sz w:val="20"/>
          <w:szCs w:val="20"/>
        </w:rPr>
      </w:pPr>
      <w:r w:rsidRPr="0067404A">
        <w:rPr>
          <w:rFonts w:ascii="Palatino Linotype" w:hAnsi="Palatino Linotype" w:cs="Palatino Linotype"/>
          <w:sz w:val="20"/>
          <w:szCs w:val="20"/>
        </w:rPr>
        <w:t>Nebezpečí škody na zhotovovaném díle nese zhotovitel v plném rozsahu až do dne převzetí díla objednatelem.</w:t>
      </w:r>
    </w:p>
    <w:p w14:paraId="42A5DCBB"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Zhotovitel nese odpovědnost původce odpadů, zavazuje se nezpůsobovat únik ropných, toxických či jiných škodlivých látek na stavbě.</w:t>
      </w:r>
    </w:p>
    <w:p w14:paraId="7011C853"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učinit veškerá opatření potřebná k odvrácení škody nebo k jejímu zmírnění. </w:t>
      </w:r>
    </w:p>
    <w:p w14:paraId="753F028C"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Zhotovitel je povinen nahradit objednateli v plné výši škodu, která vznikla při realizaci a užívání díla v souvislosti nebo jako důsledek porušení povinností a závazků zhotovitele dle této smlouvy.</w:t>
      </w:r>
    </w:p>
    <w:p w14:paraId="0D51B25E" w14:textId="77777777" w:rsidR="00EA78F0" w:rsidRPr="0067404A" w:rsidRDefault="00EA78F0" w:rsidP="00075822">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se zavazuje, že po celou dobu plnění svého závazku z této smlouvy bude mít na vlastní náklady sjednáno pojištění odpovědnosti za škodu způsobenou třetím osobám vyplývající z dodávaného předmětu plnění s limitem </w:t>
      </w:r>
      <w:r w:rsidRPr="00A17D2E">
        <w:rPr>
          <w:rFonts w:ascii="Palatino Linotype" w:hAnsi="Palatino Linotype" w:cs="Palatino Linotype"/>
          <w:sz w:val="20"/>
          <w:szCs w:val="20"/>
        </w:rPr>
        <w:t xml:space="preserve">min. </w:t>
      </w:r>
      <w:r w:rsidR="00930C23" w:rsidRPr="00A17D2E">
        <w:rPr>
          <w:rFonts w:ascii="Palatino Linotype" w:hAnsi="Palatino Linotype" w:cs="Palatino Linotype"/>
          <w:sz w:val="20"/>
          <w:szCs w:val="20"/>
        </w:rPr>
        <w:t>15</w:t>
      </w:r>
      <w:r w:rsidRPr="00A17D2E">
        <w:rPr>
          <w:rFonts w:ascii="Palatino Linotype" w:hAnsi="Palatino Linotype" w:cs="Palatino Linotype"/>
          <w:sz w:val="20"/>
          <w:szCs w:val="20"/>
        </w:rPr>
        <w:t xml:space="preserve"> mil. Kč, s maximální</w:t>
      </w:r>
      <w:r w:rsidRPr="0067404A">
        <w:rPr>
          <w:rFonts w:ascii="Palatino Linotype" w:hAnsi="Palatino Linotype" w:cs="Palatino Linotype"/>
          <w:sz w:val="20"/>
          <w:szCs w:val="20"/>
        </w:rPr>
        <w:t xml:space="preserve"> spoluúčastí 50 tis Kč. Pojištění musí obsahovat krytí škod způsobené na majetku, zdraví třetích osob včetně krytí odpovědnosti za finanční škody. </w:t>
      </w:r>
    </w:p>
    <w:p w14:paraId="12347D38" w14:textId="77777777" w:rsidR="00EA78F0" w:rsidRPr="0067404A" w:rsidRDefault="00EA78F0" w:rsidP="009B12F5">
      <w:pPr>
        <w:pStyle w:val="Smlouva-slo0"/>
        <w:numPr>
          <w:ilvl w:val="0"/>
          <w:numId w:val="14"/>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je povinen předat objednateli při podpisu této smlouvy kopie pojistných smluv na požadovaná pojištění dle odst. 5 tohoto článku včetně všech dodatků a dále certifikáty příslušných pojišťoven prokazující existenci pojištění po celou dobu trvání díla (dobu trvání pojištění, jeho rozsah, pojištěná rizika, pojistné částky, roční limity </w:t>
      </w:r>
      <w:r w:rsidRPr="0067404A">
        <w:rPr>
          <w:rFonts w:ascii="Palatino Linotype" w:hAnsi="Palatino Linotype" w:cs="Palatino Linotype"/>
          <w:sz w:val="20"/>
          <w:szCs w:val="20"/>
        </w:rPr>
        <w:br/>
        <w:t xml:space="preserve">a </w:t>
      </w:r>
      <w:proofErr w:type="spellStart"/>
      <w:r w:rsidRPr="0067404A">
        <w:rPr>
          <w:rFonts w:ascii="Palatino Linotype" w:hAnsi="Palatino Linotype" w:cs="Palatino Linotype"/>
          <w:sz w:val="20"/>
          <w:szCs w:val="20"/>
        </w:rPr>
        <w:t>sublimity</w:t>
      </w:r>
      <w:proofErr w:type="spellEnd"/>
      <w:r w:rsidRPr="0067404A">
        <w:rPr>
          <w:rFonts w:ascii="Palatino Linotype" w:hAnsi="Palatino Linotype" w:cs="Palatino Linotype"/>
          <w:sz w:val="20"/>
          <w:szCs w:val="20"/>
        </w:rPr>
        <w:t xml:space="preserve"> plnění a výši spoluúčasti). Certifikát dle předchozí věty nesmí být starší jednoho měsíce.</w:t>
      </w:r>
    </w:p>
    <w:p w14:paraId="02B4823F"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XV.</w:t>
      </w:r>
    </w:p>
    <w:p w14:paraId="61F56781"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 xml:space="preserve">Sankční ujednání </w:t>
      </w:r>
    </w:p>
    <w:p w14:paraId="1E9097AF" w14:textId="77777777"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že zhotovitel neprovede dílo včas, je povinen zaplatit objednateli smluvní pokutu ve výši 0,25 % z ceny za dílo bez DPH za každý i započatý den prodlení.</w:t>
      </w:r>
    </w:p>
    <w:p w14:paraId="2C17DA8F" w14:textId="77777777" w:rsidR="00EA78F0" w:rsidRPr="0067404A" w:rsidRDefault="00EA78F0" w:rsidP="009B12F5">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lastRenderedPageBreak/>
        <w:t>V případě, že zhotovitel neodstraní vady a nedodělky, s nimiž bylo dílo převzato v souladu s čl. III odst. 8 této smlouvy (převzetí s výhradami) ve stanovené lhůtě, je povinen zaplatit objednateli smluvní pokutu ve výši 0,05 % z ceny za dílo bez DPH za každý i započatý den prodlení</w:t>
      </w:r>
    </w:p>
    <w:p w14:paraId="2A286C74" w14:textId="77777777" w:rsidR="00EA78F0" w:rsidRPr="0067404A" w:rsidRDefault="00EA78F0" w:rsidP="009B12F5">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Pro případ prodlení se zaplacením ceny za dílo sjednávají smluvní strany úrok z prodlení ve výši stanovené občanskoprávními předpisy.</w:t>
      </w:r>
    </w:p>
    <w:p w14:paraId="6BD56313" w14:textId="77777777"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prodlení s vyklizením a vyčištěním staveniště se zhotovitel zavazuje uhradit objednateli smluvní pokutu ve výši 0,25 % z ceny za dílo bez DPH za každý i započatý den prodlení.</w:t>
      </w:r>
    </w:p>
    <w:p w14:paraId="7446ADEF" w14:textId="77777777"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porušení povinnosti dle čl. III. odst. 3 písm. a) této smlouvy se zhotovitel zavazuje uhradit objednateli smluvní pokutu ve výši 0,01 % z ceny za dílo bez DPH za každý zjištěný případ.</w:t>
      </w:r>
    </w:p>
    <w:p w14:paraId="568BA887" w14:textId="20B5FACD" w:rsidR="00EA78F0" w:rsidRPr="0067404A" w:rsidRDefault="00EA78F0" w:rsidP="00F57BAE">
      <w:pPr>
        <w:numPr>
          <w:ilvl w:val="0"/>
          <w:numId w:val="16"/>
        </w:numPr>
        <w:tabs>
          <w:tab w:val="left" w:pos="426"/>
        </w:tabs>
        <w:spacing w:before="120"/>
        <w:jc w:val="both"/>
        <w:rPr>
          <w:rFonts w:ascii="Palatino Linotype" w:hAnsi="Palatino Linotype" w:cs="Palatino Linotype"/>
          <w:sz w:val="20"/>
          <w:szCs w:val="20"/>
        </w:rPr>
      </w:pPr>
      <w:r w:rsidRPr="0067404A">
        <w:rPr>
          <w:rFonts w:ascii="Palatino Linotype" w:hAnsi="Palatino Linotype" w:cs="Palatino Linotype"/>
          <w:sz w:val="20"/>
          <w:szCs w:val="20"/>
        </w:rPr>
        <w:t>V případě porušení předpisů týkajících se BOZP (zejména zákona č. 309/2006 Sb., stavebního zákona, nařízení vlády č. 591/2006 Sb., o bližších minimálních požadavcích na bezpečnost a ochranu zdraví při práci na staveništích a zákona č. 262/2006 Sb., zákoník práce, ve znění pozdějších předpisů) kteroukoliv z osob vyskytujících se na staveništi je zhotovitel je povinen zaplatit objednateli smluvní pokutu ve výši 3</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opakovaný případ.</w:t>
      </w:r>
    </w:p>
    <w:p w14:paraId="46CD22E0" w14:textId="7E8AF40F" w:rsidR="00EA78F0" w:rsidRPr="0067404A" w:rsidRDefault="00EA78F0" w:rsidP="00F57BAE">
      <w:pPr>
        <w:pStyle w:val="Smlouva-slo0"/>
        <w:numPr>
          <w:ilvl w:val="0"/>
          <w:numId w:val="16"/>
        </w:numPr>
        <w:rPr>
          <w:rFonts w:ascii="Palatino Linotype" w:hAnsi="Palatino Linotype" w:cs="Palatino Linotype"/>
          <w:i/>
          <w:iCs/>
          <w:sz w:val="20"/>
          <w:szCs w:val="20"/>
        </w:rPr>
      </w:pPr>
      <w:r w:rsidRPr="0067404A">
        <w:rPr>
          <w:rFonts w:ascii="Palatino Linotype" w:hAnsi="Palatino Linotype" w:cs="Palatino Linotype"/>
          <w:sz w:val="20"/>
          <w:szCs w:val="20"/>
        </w:rPr>
        <w:t>V případě nedodržení stanoveného termínu k odstranění vady je zhotovitel povinen zaplatit objednateli smluvní pokutu ve výši 5</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 xml:space="preserve">Kč za každý i započatý den prodlení. </w:t>
      </w:r>
    </w:p>
    <w:p w14:paraId="46BFD16D" w14:textId="6444B67E"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 xml:space="preserve">V případě, že bude zjištěno, že stavební deník případně projektová dokumentace </w:t>
      </w:r>
      <w:r w:rsidRPr="0067404A">
        <w:rPr>
          <w:rFonts w:ascii="Palatino Linotype" w:hAnsi="Palatino Linotype" w:cs="Palatino Linotype"/>
          <w:sz w:val="20"/>
          <w:szCs w:val="20"/>
        </w:rPr>
        <w:br/>
        <w:t xml:space="preserve">a doklady dle čl. X odst. 6 této smlouvy nejsou přístupné kdykoliv v průběhu práce </w:t>
      </w:r>
      <w:r w:rsidRPr="0067404A">
        <w:rPr>
          <w:rFonts w:ascii="Palatino Linotype" w:hAnsi="Palatino Linotype" w:cs="Palatino Linotype"/>
          <w:sz w:val="20"/>
          <w:szCs w:val="20"/>
        </w:rPr>
        <w:br/>
        <w:t>na staveništi, bude objednatelem zhotoviteli účtována smluvní pokuta ve výši 5</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47D22B92" w14:textId="28B4E62F"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svou povinnost stanovenou v čl. X odst. 1 písm. f) této smlouvy, bude objednatelem zhotoviteli účtována smluvní pokuta ve výši 2</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43EB1EBA" w14:textId="35ACAE45" w:rsidR="00EA78F0" w:rsidRPr="009778C8" w:rsidRDefault="00EA78F0" w:rsidP="009778C8">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kteroukoliv povinnost stanovenou v čl. XIV odst. 5 a 6 této smlouvy, bude objednatelem zhotoviteli účtována smluvní pokuta ve výši 10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 a každý den prodlení.</w:t>
      </w:r>
    </w:p>
    <w:p w14:paraId="2E0692BF" w14:textId="5E5A06EA"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svou povinnost stanovenou v čl. X odst. 9 této smlouvy, bude objednatelem zhotoviteli účtována smluvní pokuta ve výši 20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4D3886AC" w14:textId="38FFD2EA"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svou povinnost stanovenou v čl. X odst. 13 této smlouvy, bude objednatelem zhotoviteli účtována smluvní pokuta ve výši 5</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0C9353CC" w14:textId="78372FCB"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zhotovitel poruší svou povinnost stanovenou v čl. X odst. 20 této smlouvy, bude objednatelem zhotoviteli účtována smluvní pokuta ve výši 20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0B026E63" w14:textId="01136BD5" w:rsidR="00EA78F0" w:rsidRPr="0067404A" w:rsidRDefault="00EA78F0" w:rsidP="00C5169A">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se zhotovitel opakovaně (za opakovaně se přitom považuje nejméně dvakrát) nebude řídit podklady nebo prokazatelně uloženými pokyny objednatele (tj. zejména pokyny zadanými písemně, např. ve stavebním deníku), nebo objednateli neposkytne požadovanou dokumentaci a informace, bude objednatelem zhotoviteli účtována smluvní pokuta ve výši 10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000,-</w:t>
      </w:r>
      <w:r w:rsidR="00960C6D">
        <w:rPr>
          <w:rFonts w:ascii="Palatino Linotype" w:hAnsi="Palatino Linotype" w:cs="Palatino Linotype"/>
          <w:sz w:val="20"/>
          <w:szCs w:val="20"/>
        </w:rPr>
        <w:t xml:space="preserve"> </w:t>
      </w:r>
      <w:r w:rsidRPr="0067404A">
        <w:rPr>
          <w:rFonts w:ascii="Palatino Linotype" w:hAnsi="Palatino Linotype" w:cs="Palatino Linotype"/>
          <w:sz w:val="20"/>
          <w:szCs w:val="20"/>
        </w:rPr>
        <w:t>Kč za každý zjištěný případ.</w:t>
      </w:r>
    </w:p>
    <w:p w14:paraId="7751850F" w14:textId="77777777" w:rsidR="00EA78F0" w:rsidRPr="0067404A" w:rsidRDefault="00EA78F0" w:rsidP="009B12F5">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V případě, že závazek provést dílo zanikne před řádným ukončením díla, nezaniká nárok na smluvní pokutu, pokud vznikl dřívějším porušením povinnosti. Zánik závazku pozdním splněním neznamená zánik nároku na smluvní pokutu za prodlení s plněním.</w:t>
      </w:r>
    </w:p>
    <w:p w14:paraId="0D6A7A07" w14:textId="77777777" w:rsidR="00EA78F0" w:rsidRPr="0067404A" w:rsidRDefault="00EA78F0" w:rsidP="009B12F5">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 xml:space="preserve">Sjednané smluvní pokuty zaplatí povinná strana nezávisle na zavinění a na tom, zda a v jaké výši vznikne druhé straně škoda. </w:t>
      </w:r>
    </w:p>
    <w:p w14:paraId="48D80F79" w14:textId="77777777" w:rsidR="00EA78F0" w:rsidRPr="0067404A" w:rsidRDefault="00EA78F0" w:rsidP="00D570BE">
      <w:pPr>
        <w:pStyle w:val="Smlouva-slo0"/>
        <w:numPr>
          <w:ilvl w:val="0"/>
          <w:numId w:val="16"/>
        </w:numPr>
        <w:rPr>
          <w:rFonts w:ascii="Palatino Linotype" w:hAnsi="Palatino Linotype" w:cs="Palatino Linotype"/>
          <w:sz w:val="20"/>
          <w:szCs w:val="20"/>
        </w:rPr>
      </w:pPr>
      <w:r w:rsidRPr="0067404A">
        <w:rPr>
          <w:rFonts w:ascii="Palatino Linotype" w:hAnsi="Palatino Linotype" w:cs="Palatino Linotype"/>
          <w:sz w:val="20"/>
          <w:szCs w:val="20"/>
        </w:rPr>
        <w:t xml:space="preserve">Smluvní pokuty se nezapočítávají na náhradu případně vzniklé škody. Náhradu škody lze </w:t>
      </w:r>
      <w:r w:rsidRPr="0067404A">
        <w:rPr>
          <w:rFonts w:ascii="Palatino Linotype" w:hAnsi="Palatino Linotype" w:cs="Palatino Linotype"/>
          <w:sz w:val="20"/>
          <w:szCs w:val="20"/>
        </w:rPr>
        <w:lastRenderedPageBreak/>
        <w:t>vymáhat samostatně vedle smluvní pokuty v plné výši.</w:t>
      </w:r>
    </w:p>
    <w:p w14:paraId="23D65FE3" w14:textId="77777777" w:rsidR="00EA78F0" w:rsidRPr="0067404A" w:rsidRDefault="00EA78F0">
      <w:pPr>
        <w:pStyle w:val="Smlouva2"/>
        <w:spacing w:before="600"/>
        <w:rPr>
          <w:rFonts w:ascii="Palatino Linotype" w:hAnsi="Palatino Linotype" w:cs="Palatino Linotype"/>
          <w:sz w:val="22"/>
          <w:szCs w:val="22"/>
        </w:rPr>
      </w:pPr>
      <w:r w:rsidRPr="0067404A">
        <w:rPr>
          <w:rFonts w:ascii="Palatino Linotype" w:hAnsi="Palatino Linotype" w:cs="Palatino Linotype"/>
          <w:sz w:val="22"/>
          <w:szCs w:val="22"/>
        </w:rPr>
        <w:t>XVI.</w:t>
      </w:r>
    </w:p>
    <w:p w14:paraId="72295384" w14:textId="77777777" w:rsidR="00EA78F0" w:rsidRPr="0067404A" w:rsidRDefault="00EA78F0">
      <w:pPr>
        <w:pStyle w:val="Smlouva2"/>
        <w:rPr>
          <w:rFonts w:ascii="Palatino Linotype" w:hAnsi="Palatino Linotype" w:cs="Palatino Linotype"/>
          <w:sz w:val="22"/>
          <w:szCs w:val="22"/>
        </w:rPr>
      </w:pPr>
      <w:r w:rsidRPr="0067404A">
        <w:rPr>
          <w:rFonts w:ascii="Palatino Linotype" w:hAnsi="Palatino Linotype" w:cs="Palatino Linotype"/>
          <w:sz w:val="22"/>
          <w:szCs w:val="22"/>
        </w:rPr>
        <w:t>Zánik smlouvy</w:t>
      </w:r>
    </w:p>
    <w:p w14:paraId="3675D6CE" w14:textId="77777777" w:rsidR="00EA78F0" w:rsidRPr="0067404A" w:rsidRDefault="00EA78F0" w:rsidP="009B12F5">
      <w:pPr>
        <w:pStyle w:val="Smlouva-slo0"/>
        <w:numPr>
          <w:ilvl w:val="0"/>
          <w:numId w:val="15"/>
        </w:numPr>
        <w:tabs>
          <w:tab w:val="left" w:pos="426"/>
        </w:tabs>
        <w:spacing w:after="120"/>
        <w:ind w:left="357" w:hanging="357"/>
        <w:rPr>
          <w:rFonts w:ascii="Palatino Linotype" w:hAnsi="Palatino Linotype" w:cs="Palatino Linotype"/>
          <w:sz w:val="20"/>
          <w:szCs w:val="20"/>
        </w:rPr>
      </w:pPr>
      <w:r w:rsidRPr="0067404A">
        <w:rPr>
          <w:rFonts w:ascii="Palatino Linotype" w:hAnsi="Palatino Linotype" w:cs="Palatino Linotype"/>
          <w:sz w:val="20"/>
          <w:szCs w:val="20"/>
        </w:rPr>
        <w:t xml:space="preserve">Smluvní strany mohou ukončit smluvní vztah písemnou dohodou. </w:t>
      </w:r>
    </w:p>
    <w:p w14:paraId="61BE6D62" w14:textId="77777777" w:rsidR="00EA78F0" w:rsidRPr="0067404A" w:rsidRDefault="00EA78F0" w:rsidP="009B12F5">
      <w:pPr>
        <w:pStyle w:val="Smlouva-slo0"/>
        <w:numPr>
          <w:ilvl w:val="0"/>
          <w:numId w:val="10"/>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Smluvní strany jsou oprávněny odstoupit od smlouvy v případě jejího podstatného porušení druhou smluvní stranou, přičemž podstatným porušením smlouvy se rozumí zejména:</w:t>
      </w:r>
    </w:p>
    <w:p w14:paraId="61772C8E" w14:textId="77777777" w:rsidR="00EA78F0" w:rsidRPr="0067404A" w:rsidRDefault="00EA78F0" w:rsidP="009B12F5">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neprovedení díla v době plnění dle čl. IV odst. 1 této smlouvy,</w:t>
      </w:r>
    </w:p>
    <w:p w14:paraId="33F52944" w14:textId="77777777" w:rsidR="00EA78F0" w:rsidRPr="0067404A" w:rsidRDefault="00EA78F0" w:rsidP="00D570BE">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pokud zhotovitel nepředá obje</w:t>
      </w:r>
      <w:r w:rsidR="00930C23">
        <w:rPr>
          <w:rFonts w:ascii="Palatino Linotype" w:hAnsi="Palatino Linotype" w:cs="Palatino Linotype"/>
          <w:sz w:val="20"/>
          <w:szCs w:val="20"/>
        </w:rPr>
        <w:t xml:space="preserve">dnateli harmonogram výstavby </w:t>
      </w:r>
      <w:r w:rsidRPr="0067404A">
        <w:rPr>
          <w:rFonts w:ascii="Palatino Linotype" w:hAnsi="Palatino Linotype" w:cs="Palatino Linotype"/>
          <w:sz w:val="20"/>
          <w:szCs w:val="20"/>
        </w:rPr>
        <w:t>ve stanoveném termínu,</w:t>
      </w:r>
    </w:p>
    <w:p w14:paraId="5F3CDBD6" w14:textId="77777777" w:rsidR="00EA78F0" w:rsidRPr="0067404A" w:rsidRDefault="00EA78F0" w:rsidP="009C04AC">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nepředání kopie pojistné smlouvy na požadované pojištění dle čl. XIV odst. 5 této smlouvy do 10 dnů od nabytí účinnosti smlouvy objednateli,</w:t>
      </w:r>
    </w:p>
    <w:p w14:paraId="3CCA7B2E" w14:textId="77777777" w:rsidR="00EA78F0" w:rsidRPr="0067404A" w:rsidRDefault="00EA78F0" w:rsidP="009C04AC">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nepřevzetí staveniště zhotovitelem na výzvu objednatele (s výjimkou případů, kdy převzetí brání důvody na straně objednatele),</w:t>
      </w:r>
    </w:p>
    <w:p w14:paraId="3EE476C4" w14:textId="77777777" w:rsidR="00EA78F0" w:rsidRPr="0067404A" w:rsidRDefault="00EA78F0" w:rsidP="009B12F5">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nedodržení pokynů objednatele, právních předpisů nebo technických norem týkajících se provádění díla,</w:t>
      </w:r>
    </w:p>
    <w:p w14:paraId="5DAD1BFC" w14:textId="77777777" w:rsidR="00EA78F0" w:rsidRPr="0067404A" w:rsidRDefault="00EA78F0" w:rsidP="00D570BE">
      <w:pPr>
        <w:pStyle w:val="Smlouva-slo0"/>
        <w:numPr>
          <w:ilvl w:val="0"/>
          <w:numId w:val="22"/>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nedodržení smluvních ujednání o záruce za jakost,</w:t>
      </w:r>
    </w:p>
    <w:p w14:paraId="55178A22" w14:textId="77777777" w:rsidR="00EA78F0" w:rsidRPr="0067404A" w:rsidRDefault="00EA78F0" w:rsidP="009B12F5">
      <w:pPr>
        <w:pStyle w:val="Smlouva-slo0"/>
        <w:numPr>
          <w:ilvl w:val="0"/>
          <w:numId w:val="22"/>
        </w:numPr>
        <w:tabs>
          <w:tab w:val="left" w:pos="426"/>
        </w:tabs>
        <w:spacing w:before="0" w:after="120"/>
        <w:rPr>
          <w:rFonts w:ascii="Palatino Linotype" w:hAnsi="Palatino Linotype" w:cs="Palatino Linotype"/>
          <w:sz w:val="20"/>
          <w:szCs w:val="20"/>
        </w:rPr>
      </w:pPr>
      <w:r w:rsidRPr="0067404A">
        <w:rPr>
          <w:rFonts w:ascii="Palatino Linotype" w:hAnsi="Palatino Linotype" w:cs="Palatino Linotype"/>
          <w:sz w:val="20"/>
          <w:szCs w:val="20"/>
        </w:rPr>
        <w:t>nedodržení smluvních ujednání dle čl. X odst. 8 nebo 9 této smlouvy.</w:t>
      </w:r>
    </w:p>
    <w:p w14:paraId="031B104C" w14:textId="77777777" w:rsidR="00EA78F0" w:rsidRPr="0067404A" w:rsidRDefault="00EA78F0" w:rsidP="009C04AC">
      <w:pPr>
        <w:pStyle w:val="Smlouva-slo0"/>
        <w:numPr>
          <w:ilvl w:val="0"/>
          <w:numId w:val="10"/>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Objednatel je dále oprávněn od této smlouvy odstoupit v těchto případech:</w:t>
      </w:r>
    </w:p>
    <w:p w14:paraId="404CF433" w14:textId="77777777" w:rsidR="00EA78F0" w:rsidRPr="0067404A" w:rsidRDefault="00EA78F0" w:rsidP="0098085C">
      <w:pPr>
        <w:numPr>
          <w:ilvl w:val="0"/>
          <w:numId w:val="32"/>
        </w:numPr>
        <w:tabs>
          <w:tab w:val="clear" w:pos="1545"/>
          <w:tab w:val="num" w:pos="720"/>
        </w:tabs>
        <w:spacing w:line="276" w:lineRule="auto"/>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dojde – </w:t>
      </w:r>
      <w:proofErr w:type="spellStart"/>
      <w:r w:rsidRPr="0067404A">
        <w:rPr>
          <w:rFonts w:ascii="Palatino Linotype" w:hAnsi="Palatino Linotype" w:cs="Palatino Linotype"/>
          <w:sz w:val="20"/>
          <w:szCs w:val="20"/>
        </w:rPr>
        <w:t>li</w:t>
      </w:r>
      <w:proofErr w:type="spellEnd"/>
      <w:r w:rsidRPr="0067404A">
        <w:rPr>
          <w:rFonts w:ascii="Palatino Linotype" w:hAnsi="Palatino Linotype" w:cs="Palatino Linotype"/>
          <w:sz w:val="20"/>
          <w:szCs w:val="20"/>
        </w:rPr>
        <w:t xml:space="preserve"> k neoprávněnému zastavení prací z rozhodnutí zhotovitele nebo zhotovitel postupuje při provádění díla způsobem, který zjevně neodpovídá dohodnutému rozsahu díla a sjednanému termínu předání díla, či jeho části objednateli;</w:t>
      </w:r>
    </w:p>
    <w:p w14:paraId="63411208" w14:textId="77777777" w:rsidR="00EA78F0" w:rsidRPr="0067404A" w:rsidRDefault="00EA78F0" w:rsidP="0098085C">
      <w:pPr>
        <w:numPr>
          <w:ilvl w:val="0"/>
          <w:numId w:val="32"/>
        </w:numPr>
        <w:tabs>
          <w:tab w:val="clear" w:pos="1545"/>
          <w:tab w:val="num" w:pos="720"/>
        </w:tabs>
        <w:spacing w:line="276" w:lineRule="auto"/>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 xml:space="preserve">bylo-li příslušným soudem rozhodnuto o tom, že zhotovitel je v úpadku ve smyslu zákona č. 182/2006 Sb., o úpadku a způsobech jeho řešení (insolvenční zákon), </w:t>
      </w:r>
      <w:r w:rsidRPr="0067404A">
        <w:rPr>
          <w:rFonts w:ascii="Palatino Linotype" w:hAnsi="Palatino Linotype" w:cs="Palatino Linotype"/>
          <w:sz w:val="20"/>
          <w:szCs w:val="20"/>
        </w:rPr>
        <w:br/>
        <w:t xml:space="preserve">ve znění pozdějších předpisů (a to bez ohledu na právní moc tohoto rozhodnutí); </w:t>
      </w:r>
    </w:p>
    <w:p w14:paraId="525DB504" w14:textId="77777777" w:rsidR="00EA78F0" w:rsidRPr="0067404A" w:rsidRDefault="00EA78F0" w:rsidP="0098085C">
      <w:pPr>
        <w:numPr>
          <w:ilvl w:val="0"/>
          <w:numId w:val="32"/>
        </w:numPr>
        <w:tabs>
          <w:tab w:val="clear" w:pos="1545"/>
          <w:tab w:val="num" w:pos="720"/>
        </w:tabs>
        <w:spacing w:line="276" w:lineRule="auto"/>
        <w:ind w:left="720" w:hanging="360"/>
        <w:jc w:val="both"/>
        <w:rPr>
          <w:rFonts w:ascii="Palatino Linotype" w:hAnsi="Palatino Linotype" w:cs="Palatino Linotype"/>
          <w:sz w:val="20"/>
          <w:szCs w:val="20"/>
        </w:rPr>
      </w:pPr>
      <w:r w:rsidRPr="0067404A">
        <w:rPr>
          <w:rFonts w:ascii="Palatino Linotype" w:hAnsi="Palatino Linotype" w:cs="Palatino Linotype"/>
          <w:sz w:val="20"/>
          <w:szCs w:val="20"/>
        </w:rPr>
        <w:t>podá-li zhotovitel sám na sebe insolvenční návrh.</w:t>
      </w:r>
    </w:p>
    <w:p w14:paraId="6FF63ACF" w14:textId="77777777" w:rsidR="00EA78F0" w:rsidRPr="0067404A" w:rsidRDefault="00EA78F0" w:rsidP="009C04AC">
      <w:pPr>
        <w:pStyle w:val="Smlouva-slo0"/>
        <w:numPr>
          <w:ilvl w:val="0"/>
          <w:numId w:val="10"/>
        </w:numPr>
        <w:tabs>
          <w:tab w:val="left" w:pos="426"/>
        </w:tabs>
        <w:spacing w:before="0" w:after="120"/>
        <w:rPr>
          <w:rFonts w:ascii="Palatino Linotype" w:hAnsi="Palatino Linotype" w:cs="Palatino Linotype"/>
          <w:sz w:val="20"/>
          <w:szCs w:val="20"/>
        </w:rPr>
      </w:pPr>
      <w:r w:rsidRPr="0067404A">
        <w:rPr>
          <w:rFonts w:ascii="Palatino Linotype" w:hAnsi="Palatino Linotype" w:cs="Palatino Linotype"/>
          <w:sz w:val="20"/>
          <w:szCs w:val="20"/>
        </w:rPr>
        <w:t>Odstoupením od smlouvy není dotčeno právo oprávněné smluvní strany na zaplacení smluvní pokuty ani na náhradu škody vzniklé porušením smlouvy. Odstoupením od smlouvy není dotčena smluvní záruka na vady, která se uplatní v rozsahu stanoveném touto smlouvou na dosud provedenou část díla. Odstoupením od smlouvy není dotčena odpovědnost za vady, které existují na doposud zhotovené části díla ke dni odstoupení.</w:t>
      </w:r>
    </w:p>
    <w:p w14:paraId="3E82044A" w14:textId="77777777" w:rsidR="002C4B23" w:rsidRDefault="00EA78F0" w:rsidP="002C4B23">
      <w:pPr>
        <w:pStyle w:val="Smlouva-slo0"/>
        <w:numPr>
          <w:ilvl w:val="0"/>
          <w:numId w:val="10"/>
        </w:numPr>
        <w:tabs>
          <w:tab w:val="left" w:pos="426"/>
        </w:tabs>
        <w:spacing w:before="0" w:after="120"/>
        <w:rPr>
          <w:rFonts w:ascii="Palatino Linotype" w:hAnsi="Palatino Linotype" w:cs="Palatino Linotype"/>
          <w:sz w:val="20"/>
          <w:szCs w:val="20"/>
        </w:rPr>
      </w:pPr>
      <w:r w:rsidRPr="0067404A">
        <w:rPr>
          <w:rFonts w:ascii="Palatino Linotype" w:hAnsi="Palatino Linotype" w:cs="Palatino Linotype"/>
          <w:sz w:val="20"/>
          <w:szCs w:val="20"/>
        </w:rPr>
        <w:t>Pro účely této smlouvy se pod pojmem „bez zbytečného odkladu“ dle § 2002 občanského zákoníku rozumí „nejpozději do 14-ti dnů“</w:t>
      </w:r>
    </w:p>
    <w:p w14:paraId="77A1F752" w14:textId="7031B88E" w:rsidR="00EA78F0" w:rsidRPr="002C4B23" w:rsidRDefault="00EA78F0" w:rsidP="002C4B23">
      <w:pPr>
        <w:pStyle w:val="Smlouva-slo0"/>
        <w:tabs>
          <w:tab w:val="left" w:pos="426"/>
        </w:tabs>
        <w:spacing w:before="0" w:after="120"/>
        <w:ind w:left="340"/>
        <w:jc w:val="center"/>
        <w:rPr>
          <w:rFonts w:ascii="Palatino Linotype" w:hAnsi="Palatino Linotype" w:cs="Palatino Linotype"/>
          <w:b/>
          <w:bCs/>
          <w:sz w:val="20"/>
          <w:szCs w:val="20"/>
        </w:rPr>
      </w:pPr>
      <w:r w:rsidRPr="002C4B23">
        <w:rPr>
          <w:rFonts w:ascii="Palatino Linotype" w:hAnsi="Palatino Linotype" w:cs="Palatino Linotype"/>
          <w:b/>
          <w:bCs/>
          <w:sz w:val="22"/>
          <w:szCs w:val="22"/>
        </w:rPr>
        <w:t>XVIII.</w:t>
      </w:r>
    </w:p>
    <w:p w14:paraId="1B99FA94" w14:textId="77777777" w:rsidR="00EA78F0" w:rsidRPr="0067404A" w:rsidRDefault="00EA78F0" w:rsidP="00DB09E9">
      <w:pPr>
        <w:pStyle w:val="Nadpis1"/>
        <w:keepNext w:val="0"/>
        <w:widowControl w:val="0"/>
        <w:rPr>
          <w:rFonts w:ascii="Palatino Linotype" w:hAnsi="Palatino Linotype" w:cs="Palatino Linotype"/>
          <w:sz w:val="22"/>
          <w:szCs w:val="22"/>
        </w:rPr>
      </w:pPr>
      <w:r w:rsidRPr="0067404A">
        <w:rPr>
          <w:rFonts w:ascii="Palatino Linotype" w:hAnsi="Palatino Linotype" w:cs="Palatino Linotype"/>
          <w:sz w:val="22"/>
          <w:szCs w:val="22"/>
        </w:rPr>
        <w:t>Závěrečná ujednání</w:t>
      </w:r>
    </w:p>
    <w:p w14:paraId="7D2EC7EB" w14:textId="77777777" w:rsidR="00EA78F0" w:rsidRPr="0067404A" w:rsidRDefault="00EA78F0" w:rsidP="00DB09E9">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Změnit nebo doplnit smlouvu mohou smluvní strany pouze formou písemných dodatků, které budou vzestupně číslovány, výslovně prohlášeny za dodatek této smlouvy a podepsány oprávněnými zástupci smluvních stran.</w:t>
      </w:r>
    </w:p>
    <w:p w14:paraId="06B87F81" w14:textId="77777777" w:rsidR="00EA78F0" w:rsidRPr="0067404A" w:rsidRDefault="00EA78F0" w:rsidP="009B12F5">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Smlouva nabývá platnosti podpisem obou smluvních stran a účinnosti dnem, kdy vyjádření souhlasu s obsahem návrhu smlouvy dojde druhé smluvní straně.</w:t>
      </w:r>
    </w:p>
    <w:p w14:paraId="6F003886" w14:textId="77777777" w:rsidR="00EA78F0" w:rsidRPr="0067404A" w:rsidRDefault="00EA78F0" w:rsidP="009B12F5">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Smlouva je vyhotovena ve čtyřech stejnopisech s platností originálu podepsaných oprávněnými zástupci smluvních stran, přičemž objednatel obdrží tři a zhotovitel jedno vyhotovení.</w:t>
      </w:r>
    </w:p>
    <w:p w14:paraId="76856383" w14:textId="77777777" w:rsidR="00EA78F0" w:rsidRPr="0067404A" w:rsidRDefault="00EA78F0" w:rsidP="009B12F5">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 xml:space="preserve">Zhotovitel nemůže bez souhlasu objednatele postoupit svá práva a povinnosti plynoucí </w:t>
      </w:r>
      <w:r w:rsidRPr="0067404A">
        <w:rPr>
          <w:rFonts w:ascii="Palatino Linotype" w:hAnsi="Palatino Linotype" w:cs="Palatino Linotype"/>
          <w:sz w:val="20"/>
          <w:szCs w:val="20"/>
        </w:rPr>
        <w:lastRenderedPageBreak/>
        <w:t>ze smlouvy třetí osobě.</w:t>
      </w:r>
    </w:p>
    <w:p w14:paraId="343BEFCE" w14:textId="03D0EE73" w:rsidR="00EA78F0" w:rsidRPr="00960C6D" w:rsidRDefault="00EA78F0" w:rsidP="00960C6D">
      <w:pPr>
        <w:pStyle w:val="Smlouva-slo0"/>
        <w:numPr>
          <w:ilvl w:val="0"/>
          <w:numId w:val="17"/>
        </w:numPr>
        <w:rPr>
          <w:rFonts w:ascii="Palatino Linotype" w:hAnsi="Palatino Linotype" w:cs="Palatino Linotype"/>
          <w:sz w:val="20"/>
          <w:szCs w:val="20"/>
        </w:rPr>
      </w:pPr>
      <w:r w:rsidRPr="0067404A">
        <w:rPr>
          <w:rFonts w:ascii="Palatino Linotype" w:hAnsi="Palatino Linotype" w:cs="Palatino Linotype"/>
          <w:sz w:val="20"/>
          <w:szCs w:val="20"/>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7A6B7664" w14:textId="77777777" w:rsidR="00EA78F0" w:rsidRPr="0067404A" w:rsidRDefault="00EA78F0" w:rsidP="009B12F5">
      <w:pPr>
        <w:pStyle w:val="Smlouva-slo0"/>
        <w:widowControl/>
        <w:numPr>
          <w:ilvl w:val="0"/>
          <w:numId w:val="17"/>
        </w:numPr>
        <w:tabs>
          <w:tab w:val="left" w:pos="426"/>
        </w:tabs>
        <w:spacing w:before="0" w:after="60"/>
        <w:rPr>
          <w:rFonts w:ascii="Palatino Linotype" w:hAnsi="Palatino Linotype" w:cs="Palatino Linotype"/>
          <w:sz w:val="20"/>
          <w:szCs w:val="20"/>
        </w:rPr>
      </w:pPr>
      <w:r w:rsidRPr="0067404A">
        <w:rPr>
          <w:rFonts w:ascii="Palatino Linotype" w:hAnsi="Palatino Linotype" w:cs="Palatino Linotype"/>
          <w:sz w:val="20"/>
          <w:szCs w:val="20"/>
        </w:rPr>
        <w:t xml:space="preserve">Nedílnou součástí smlouvy jsou tyto přílohy: </w:t>
      </w:r>
    </w:p>
    <w:p w14:paraId="07A9E240" w14:textId="77777777" w:rsidR="00EA78F0" w:rsidRPr="00930C23" w:rsidRDefault="00EA78F0" w:rsidP="00930C23">
      <w:pPr>
        <w:pStyle w:val="Smlouva-slo0"/>
        <w:spacing w:before="0" w:after="60"/>
        <w:ind w:firstLine="360"/>
        <w:rPr>
          <w:rFonts w:ascii="Palatino Linotype" w:hAnsi="Palatino Linotype" w:cs="Palatino Linotype"/>
          <w:sz w:val="20"/>
          <w:szCs w:val="20"/>
        </w:rPr>
      </w:pPr>
      <w:r w:rsidRPr="0067404A">
        <w:rPr>
          <w:rFonts w:ascii="Palatino Linotype" w:hAnsi="Palatino Linotype" w:cs="Palatino Linotype"/>
          <w:sz w:val="20"/>
          <w:szCs w:val="20"/>
        </w:rPr>
        <w:t xml:space="preserve">Příloha č. 1: Souhrnný rozpočet stavby </w:t>
      </w:r>
    </w:p>
    <w:p w14:paraId="1B5977E9" w14:textId="77777777" w:rsidR="00EA78F0" w:rsidRDefault="00EA78F0" w:rsidP="005C27B4">
      <w:pPr>
        <w:pStyle w:val="Smlouva-slo0"/>
        <w:tabs>
          <w:tab w:val="left" w:pos="426"/>
        </w:tabs>
        <w:spacing w:before="0" w:line="240" w:lineRule="auto"/>
        <w:rPr>
          <w:rFonts w:ascii="Palatino Linotype" w:hAnsi="Palatino Linotype" w:cs="Palatino Linotype"/>
          <w:sz w:val="20"/>
          <w:szCs w:val="20"/>
        </w:rPr>
      </w:pPr>
    </w:p>
    <w:p w14:paraId="1F35553D" w14:textId="77777777" w:rsidR="00AB30ED" w:rsidRDefault="00AB30ED" w:rsidP="005C27B4">
      <w:pPr>
        <w:pStyle w:val="Smlouva-slo0"/>
        <w:tabs>
          <w:tab w:val="left" w:pos="426"/>
        </w:tabs>
        <w:spacing w:before="0" w:line="240" w:lineRule="auto"/>
        <w:rPr>
          <w:rFonts w:ascii="Palatino Linotype" w:hAnsi="Palatino Linotype" w:cs="Palatino Linotype"/>
          <w:sz w:val="20"/>
          <w:szCs w:val="20"/>
        </w:rPr>
      </w:pPr>
    </w:p>
    <w:p w14:paraId="7CA4AB1D" w14:textId="77777777" w:rsidR="00AB30ED" w:rsidRPr="0067404A" w:rsidRDefault="00AB30ED" w:rsidP="005C27B4">
      <w:pPr>
        <w:pStyle w:val="Smlouva-slo0"/>
        <w:tabs>
          <w:tab w:val="left" w:pos="426"/>
        </w:tabs>
        <w:spacing w:before="0" w:line="240" w:lineRule="auto"/>
        <w:rPr>
          <w:rFonts w:ascii="Palatino Linotype" w:hAnsi="Palatino Linotype" w:cs="Palatino Linotype"/>
          <w:sz w:val="20"/>
          <w:szCs w:val="20"/>
        </w:rPr>
      </w:pPr>
    </w:p>
    <w:tbl>
      <w:tblPr>
        <w:tblW w:w="0" w:type="auto"/>
        <w:tblInd w:w="70" w:type="dxa"/>
        <w:tblCellMar>
          <w:left w:w="70" w:type="dxa"/>
          <w:right w:w="70" w:type="dxa"/>
        </w:tblCellMar>
        <w:tblLook w:val="0000" w:firstRow="0" w:lastRow="0" w:firstColumn="0" w:lastColumn="0" w:noHBand="0" w:noVBand="0"/>
      </w:tblPr>
      <w:tblGrid>
        <w:gridCol w:w="3544"/>
        <w:gridCol w:w="1316"/>
        <w:gridCol w:w="4212"/>
      </w:tblGrid>
      <w:tr w:rsidR="00EA78F0" w:rsidRPr="0067404A" w14:paraId="70EDBF02" w14:textId="77777777">
        <w:tc>
          <w:tcPr>
            <w:tcW w:w="3544" w:type="dxa"/>
          </w:tcPr>
          <w:p w14:paraId="5259E422" w14:textId="32E1A7AD" w:rsidR="00EA78F0" w:rsidRPr="0067404A" w:rsidRDefault="00EA78F0" w:rsidP="0004656B">
            <w:pPr>
              <w:rPr>
                <w:rFonts w:ascii="Palatino Linotype" w:hAnsi="Palatino Linotype" w:cs="Palatino Linotype"/>
                <w:sz w:val="20"/>
                <w:szCs w:val="20"/>
              </w:rPr>
            </w:pPr>
            <w:r w:rsidRPr="0067404A">
              <w:rPr>
                <w:rFonts w:ascii="Palatino Linotype" w:hAnsi="Palatino Linotype" w:cs="Palatino Linotype"/>
                <w:sz w:val="20"/>
                <w:szCs w:val="20"/>
              </w:rPr>
              <w:t>V</w:t>
            </w:r>
            <w:r w:rsidR="009778C8">
              <w:rPr>
                <w:rFonts w:ascii="Palatino Linotype" w:hAnsi="Palatino Linotype" w:cs="Palatino Linotype"/>
                <w:sz w:val="20"/>
                <w:szCs w:val="20"/>
              </w:rPr>
              <w:t xml:space="preserve"> </w:t>
            </w:r>
            <w:r w:rsidR="00960C6D">
              <w:rPr>
                <w:rFonts w:ascii="Palatino Linotype" w:hAnsi="Palatino Linotype" w:cs="Palatino Linotype"/>
                <w:sz w:val="20"/>
                <w:szCs w:val="20"/>
              </w:rPr>
              <w:t>Medlov</w:t>
            </w:r>
            <w:r w:rsidR="00AB30ED">
              <w:rPr>
                <w:rFonts w:ascii="Palatino Linotype" w:hAnsi="Palatino Linotype" w:cs="Palatino Linotype"/>
                <w:sz w:val="20"/>
                <w:szCs w:val="20"/>
              </w:rPr>
              <w:t>ě</w:t>
            </w:r>
            <w:r w:rsidRPr="0067404A">
              <w:rPr>
                <w:rFonts w:ascii="Palatino Linotype" w:hAnsi="Palatino Linotype" w:cs="Palatino Linotype"/>
                <w:sz w:val="20"/>
                <w:szCs w:val="20"/>
              </w:rPr>
              <w:t xml:space="preserve"> dne </w:t>
            </w:r>
          </w:p>
        </w:tc>
        <w:tc>
          <w:tcPr>
            <w:tcW w:w="1316" w:type="dxa"/>
          </w:tcPr>
          <w:p w14:paraId="5D91D8EC" w14:textId="77777777" w:rsidR="00EA78F0" w:rsidRPr="0067404A" w:rsidRDefault="00EA78F0">
            <w:pPr>
              <w:rPr>
                <w:rFonts w:ascii="Palatino Linotype" w:hAnsi="Palatino Linotype" w:cs="Palatino Linotype"/>
                <w:sz w:val="20"/>
                <w:szCs w:val="20"/>
              </w:rPr>
            </w:pPr>
          </w:p>
        </w:tc>
        <w:tc>
          <w:tcPr>
            <w:tcW w:w="4212" w:type="dxa"/>
          </w:tcPr>
          <w:p w14:paraId="3F3BB724" w14:textId="77777777" w:rsidR="00EA78F0" w:rsidRPr="0067404A" w:rsidRDefault="00EA78F0">
            <w:pPr>
              <w:rPr>
                <w:rFonts w:ascii="Palatino Linotype" w:hAnsi="Palatino Linotype" w:cs="Palatino Linotype"/>
                <w:sz w:val="20"/>
                <w:szCs w:val="20"/>
              </w:rPr>
            </w:pPr>
            <w:proofErr w:type="gramStart"/>
            <w:r w:rsidRPr="0067404A">
              <w:rPr>
                <w:rFonts w:ascii="Palatino Linotype" w:hAnsi="Palatino Linotype" w:cs="Palatino Linotype"/>
                <w:sz w:val="20"/>
                <w:szCs w:val="20"/>
              </w:rPr>
              <w:t>V  …</w:t>
            </w:r>
            <w:proofErr w:type="gramEnd"/>
            <w:r w:rsidRPr="0067404A">
              <w:rPr>
                <w:rFonts w:ascii="Palatino Linotype" w:hAnsi="Palatino Linotype" w:cs="Palatino Linotype"/>
                <w:sz w:val="20"/>
                <w:szCs w:val="20"/>
              </w:rPr>
              <w:t xml:space="preserve">………….. dne </w:t>
            </w:r>
          </w:p>
        </w:tc>
      </w:tr>
      <w:tr w:rsidR="00EA78F0" w:rsidRPr="0067404A" w14:paraId="09DA240E" w14:textId="77777777">
        <w:trPr>
          <w:trHeight w:val="279"/>
        </w:trPr>
        <w:tc>
          <w:tcPr>
            <w:tcW w:w="3544" w:type="dxa"/>
          </w:tcPr>
          <w:p w14:paraId="6BC5B53F" w14:textId="77777777" w:rsidR="00EA78F0" w:rsidRDefault="00EA78F0" w:rsidP="00D570BE">
            <w:pPr>
              <w:rPr>
                <w:rFonts w:ascii="Palatino Linotype" w:hAnsi="Palatino Linotype" w:cs="Palatino Linotype"/>
                <w:sz w:val="20"/>
                <w:szCs w:val="20"/>
              </w:rPr>
            </w:pPr>
          </w:p>
          <w:p w14:paraId="1AC7261A" w14:textId="77777777" w:rsidR="00930C23" w:rsidRPr="0067404A" w:rsidRDefault="00930C23" w:rsidP="00D570BE">
            <w:pPr>
              <w:rPr>
                <w:rFonts w:ascii="Palatino Linotype" w:hAnsi="Palatino Linotype" w:cs="Palatino Linotype"/>
                <w:sz w:val="20"/>
                <w:szCs w:val="20"/>
              </w:rPr>
            </w:pPr>
          </w:p>
          <w:p w14:paraId="650D82CB" w14:textId="77777777"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w:t>
            </w:r>
          </w:p>
          <w:p w14:paraId="525F8D4C" w14:textId="2833C7A3"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 xml:space="preserve">            za objednatele</w:t>
            </w:r>
          </w:p>
        </w:tc>
        <w:tc>
          <w:tcPr>
            <w:tcW w:w="1316" w:type="dxa"/>
            <w:vAlign w:val="center"/>
          </w:tcPr>
          <w:p w14:paraId="36BC7780" w14:textId="77777777" w:rsidR="00EA78F0" w:rsidRPr="0067404A" w:rsidRDefault="00EA78F0">
            <w:pPr>
              <w:jc w:val="center"/>
              <w:rPr>
                <w:rFonts w:ascii="Palatino Linotype" w:hAnsi="Palatino Linotype" w:cs="Palatino Linotype"/>
                <w:sz w:val="20"/>
                <w:szCs w:val="20"/>
              </w:rPr>
            </w:pPr>
          </w:p>
        </w:tc>
        <w:tc>
          <w:tcPr>
            <w:tcW w:w="4212" w:type="dxa"/>
          </w:tcPr>
          <w:p w14:paraId="774129A3" w14:textId="77777777" w:rsidR="00EA78F0" w:rsidRDefault="00EA78F0" w:rsidP="00D570BE">
            <w:pPr>
              <w:rPr>
                <w:rFonts w:ascii="Palatino Linotype" w:hAnsi="Palatino Linotype" w:cs="Palatino Linotype"/>
                <w:sz w:val="20"/>
                <w:szCs w:val="20"/>
              </w:rPr>
            </w:pPr>
          </w:p>
          <w:p w14:paraId="19E73EA4" w14:textId="77777777" w:rsidR="00930C23" w:rsidRPr="0067404A" w:rsidRDefault="00930C23" w:rsidP="00D570BE">
            <w:pPr>
              <w:rPr>
                <w:rFonts w:ascii="Palatino Linotype" w:hAnsi="Palatino Linotype" w:cs="Palatino Linotype"/>
                <w:sz w:val="20"/>
                <w:szCs w:val="20"/>
              </w:rPr>
            </w:pPr>
          </w:p>
          <w:p w14:paraId="575AC6C2" w14:textId="77777777"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w:t>
            </w:r>
          </w:p>
          <w:p w14:paraId="5087EE9F" w14:textId="77777777" w:rsidR="00EA78F0" w:rsidRPr="0067404A" w:rsidRDefault="00EA78F0" w:rsidP="00D570BE">
            <w:pPr>
              <w:rPr>
                <w:rFonts w:ascii="Palatino Linotype" w:hAnsi="Palatino Linotype" w:cs="Palatino Linotype"/>
                <w:sz w:val="20"/>
                <w:szCs w:val="20"/>
              </w:rPr>
            </w:pPr>
            <w:r w:rsidRPr="0067404A">
              <w:rPr>
                <w:rFonts w:ascii="Palatino Linotype" w:hAnsi="Palatino Linotype" w:cs="Palatino Linotype"/>
                <w:sz w:val="20"/>
                <w:szCs w:val="20"/>
              </w:rPr>
              <w:t xml:space="preserve">                       za zhotovitele</w:t>
            </w:r>
          </w:p>
        </w:tc>
      </w:tr>
    </w:tbl>
    <w:p w14:paraId="32571945" w14:textId="04129731" w:rsidR="00A17D2E" w:rsidRDefault="00AB30ED" w:rsidP="00960C6D">
      <w:pPr>
        <w:pStyle w:val="Smlouva-slo0"/>
        <w:tabs>
          <w:tab w:val="left" w:pos="426"/>
        </w:tabs>
        <w:spacing w:after="120"/>
      </w:pPr>
      <w:r>
        <w:t xml:space="preserve">   </w:t>
      </w:r>
      <w:r w:rsidR="00960C6D">
        <w:t>Ing. Kateřina Jakůbková</w:t>
      </w:r>
    </w:p>
    <w:sectPr w:rsidR="00A17D2E" w:rsidSect="00A17D2E">
      <w:footerReference w:type="default" r:id="rId10"/>
      <w:headerReference w:type="first" r:id="rId11"/>
      <w:footerReference w:type="first" r:id="rId12"/>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CCFA3" w14:textId="77777777" w:rsidR="00335FBD" w:rsidRDefault="00335FBD">
      <w:r>
        <w:separator/>
      </w:r>
    </w:p>
  </w:endnote>
  <w:endnote w:type="continuationSeparator" w:id="0">
    <w:p w14:paraId="4D158960" w14:textId="77777777" w:rsidR="00335FBD" w:rsidRDefault="0033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IDFont+F1">
    <w:altName w:val="Yu Gothic"/>
    <w:panose1 w:val="00000000000000000000"/>
    <w:charset w:val="80"/>
    <w:family w:val="auto"/>
    <w:notTrueType/>
    <w:pitch w:val="default"/>
    <w:sig w:usb0="00000001" w:usb1="08070000" w:usb2="00000010" w:usb3="00000000" w:csb0="00020000" w:csb1="00000000"/>
  </w:font>
  <w:font w:name="CIDFont+F4">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7FCD1" w14:textId="77777777" w:rsidR="00EA78F0" w:rsidRPr="0004656B" w:rsidRDefault="00EA78F0">
    <w:pPr>
      <w:pStyle w:val="Zpat"/>
      <w:pBdr>
        <w:top w:val="single" w:sz="4" w:space="1" w:color="auto"/>
      </w:pBdr>
      <w:tabs>
        <w:tab w:val="left" w:pos="8820"/>
      </w:tabs>
      <w:rPr>
        <w:sz w:val="20"/>
        <w:szCs w:val="20"/>
      </w:rPr>
    </w:pPr>
    <w:r>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0E3EB" w14:textId="77777777" w:rsidR="00EA78F0" w:rsidRPr="0061613F" w:rsidRDefault="00EA78F0" w:rsidP="005004F6">
    <w:pPr>
      <w:spacing w:after="120"/>
      <w:ind w:left="2829" w:hanging="2829"/>
      <w:contextualSpacing/>
      <w:rPr>
        <w:rFonts w:ascii="Palatino Linotype" w:hAnsi="Palatino Linotype" w:cs="Palatino Linotype"/>
        <w:sz w:val="36"/>
        <w:szCs w:val="36"/>
      </w:rPr>
    </w:pPr>
    <w:r>
      <w:rPr>
        <w:sz w:val="20"/>
        <w:szCs w:val="20"/>
      </w:rPr>
      <w:t xml:space="preserve"> </w:t>
    </w:r>
  </w:p>
  <w:p w14:paraId="276459FB" w14:textId="77777777" w:rsidR="00EA78F0" w:rsidRDefault="00EA78F0">
    <w:pPr>
      <w:pStyle w:val="Zpat"/>
      <w:pBdr>
        <w:top w:val="single" w:sz="4" w:space="0" w:color="auto"/>
      </w:pBdr>
      <w:rPr>
        <w:sz w:val="20"/>
        <w:szCs w:val="20"/>
      </w:rPr>
    </w:pP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D73AF" w14:textId="77777777" w:rsidR="00335FBD" w:rsidRDefault="00335FBD">
      <w:r>
        <w:separator/>
      </w:r>
    </w:p>
  </w:footnote>
  <w:footnote w:type="continuationSeparator" w:id="0">
    <w:p w14:paraId="6FD4637A" w14:textId="77777777" w:rsidR="00335FBD" w:rsidRDefault="0033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460AA" w14:textId="708B31BE" w:rsidR="00AB42EF" w:rsidRPr="001C0E42" w:rsidRDefault="00015D27" w:rsidP="00AB42EF">
    <w:pPr>
      <w:pStyle w:val="v1msonormal"/>
      <w:shd w:val="clear" w:color="auto" w:fill="FFFFFF"/>
      <w:spacing w:before="0" w:beforeAutospacing="0" w:after="0" w:afterAutospacing="0"/>
      <w:jc w:val="center"/>
      <w:rPr>
        <w:rFonts w:ascii="Palatino Linotype" w:hAnsi="Palatino Linotype" w:cs="Calibri"/>
        <w:color w:val="2C363A"/>
        <w:sz w:val="20"/>
        <w:szCs w:val="20"/>
      </w:rPr>
    </w:pPr>
    <w:bookmarkStart w:id="4" w:name="_Hlk87203468"/>
    <w:r>
      <w:rPr>
        <w:rFonts w:ascii="Palatino Linotype" w:hAnsi="Palatino Linotype" w:cs="Calibri"/>
        <w:color w:val="2C363A"/>
        <w:sz w:val="20"/>
        <w:szCs w:val="20"/>
      </w:rPr>
      <w:t xml:space="preserve"> </w:t>
    </w:r>
  </w:p>
  <w:p w14:paraId="6C3BA454" w14:textId="1E0D5A7D" w:rsidR="0063748C" w:rsidRPr="00921062" w:rsidRDefault="0063748C" w:rsidP="00AB42EF">
    <w:pPr>
      <w:pBdr>
        <w:bottom w:val="single" w:sz="4" w:space="1" w:color="auto"/>
      </w:pBdr>
      <w:jc w:val="center"/>
      <w:rPr>
        <w:rFonts w:ascii="Palatino Linotype" w:hAnsi="Palatino Linotype"/>
        <w:sz w:val="20"/>
        <w:szCs w:val="20"/>
      </w:rPr>
    </w:pPr>
  </w:p>
  <w:p w14:paraId="2041ADB2" w14:textId="77777777" w:rsidR="0063748C" w:rsidRPr="00921062" w:rsidRDefault="0063748C" w:rsidP="0048592F">
    <w:pPr>
      <w:jc w:val="center"/>
      <w:rPr>
        <w:rFonts w:ascii="Palatino Linotype" w:hAnsi="Palatino Linotype"/>
        <w:sz w:val="20"/>
        <w:szCs w:val="20"/>
      </w:rPr>
    </w:pPr>
  </w:p>
  <w:bookmarkEnd w:id="4"/>
  <w:p w14:paraId="0F97AECD" w14:textId="77777777" w:rsidR="0048592F" w:rsidRDefault="0048592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7"/>
    <w:multiLevelType w:val="multilevel"/>
    <w:tmpl w:val="00000017"/>
    <w:name w:val="WW8Num26"/>
    <w:lvl w:ilvl="0">
      <w:start w:val="1"/>
      <w:numFmt w:val="decimal"/>
      <w:lvlText w:val="(%1)"/>
      <w:lvlJc w:val="left"/>
      <w:pPr>
        <w:tabs>
          <w:tab w:val="num" w:pos="641"/>
        </w:tabs>
        <w:ind w:left="141" w:firstLine="425"/>
      </w:pPr>
    </w:lvl>
    <w:lvl w:ilvl="1">
      <w:start w:val="1"/>
      <w:numFmt w:val="lowerLetter"/>
      <w:lvlText w:val="%2)"/>
      <w:lvlJc w:val="left"/>
      <w:pPr>
        <w:tabs>
          <w:tab w:val="num" w:pos="425"/>
        </w:tabs>
        <w:ind w:left="425" w:hanging="425"/>
      </w:pPr>
      <w:rPr>
        <w:rFonts w:ascii="Palatino Linotype" w:hAnsi="Palatino Linotype" w:cs="Palatino Linotype"/>
        <w:sz w:val="20"/>
      </w:rPr>
    </w:lvl>
    <w:lvl w:ilvl="2">
      <w:start w:val="1"/>
      <w:numFmt w:val="decimal"/>
      <w:lvlText w:val="%3."/>
      <w:lvlJc w:val="left"/>
      <w:pPr>
        <w:tabs>
          <w:tab w:val="num" w:pos="850"/>
        </w:tabs>
        <w:ind w:left="850" w:hanging="425"/>
      </w:pPr>
      <w:rPr>
        <w:rFonts w:ascii="Palatino Linotype" w:hAnsi="Palatino Linotype" w:cs="Palatino Linotype"/>
        <w:sz w:val="20"/>
        <w:szCs w:val="2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 w15:restartNumberingAfterBreak="0">
    <w:nsid w:val="010B3DA7"/>
    <w:multiLevelType w:val="hybridMultilevel"/>
    <w:tmpl w:val="5D982A5E"/>
    <w:lvl w:ilvl="0" w:tplc="3BB29DF4">
      <w:start w:val="1"/>
      <w:numFmt w:val="lowerLetter"/>
      <w:lvlText w:val="%1)"/>
      <w:lvlJc w:val="left"/>
      <w:pPr>
        <w:tabs>
          <w:tab w:val="num" w:pos="851"/>
        </w:tabs>
        <w:ind w:left="851" w:hanging="511"/>
      </w:pPr>
      <w:rPr>
        <w:rFonts w:hint="default"/>
        <w:b w:val="0"/>
        <w:bCs w:val="0"/>
        <w:i w:val="0"/>
        <w:iCs w:val="0"/>
        <w:sz w:val="24"/>
        <w:szCs w:val="24"/>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CF5163"/>
    <w:multiLevelType w:val="hybridMultilevel"/>
    <w:tmpl w:val="388A66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5" w15:restartNumberingAfterBreak="0">
    <w:nsid w:val="08170634"/>
    <w:multiLevelType w:val="singleLevel"/>
    <w:tmpl w:val="D6BEDC16"/>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4"/>
        <w:szCs w:val="24"/>
      </w:rPr>
    </w:lvl>
  </w:abstractNum>
  <w:abstractNum w:abstractNumId="6"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9646AEC"/>
    <w:multiLevelType w:val="hybridMultilevel"/>
    <w:tmpl w:val="7C181A94"/>
    <w:lvl w:ilvl="0" w:tplc="A4D2A0B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bCs w:val="0"/>
        <w:i w:val="0"/>
        <w:iCs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2614BC6"/>
    <w:multiLevelType w:val="hybridMultilevel"/>
    <w:tmpl w:val="C31A5886"/>
    <w:lvl w:ilvl="0" w:tplc="CA884BCE">
      <w:start w:val="1"/>
      <w:numFmt w:val="decimal"/>
      <w:lvlText w:val="%1."/>
      <w:lvlJc w:val="left"/>
      <w:pPr>
        <w:tabs>
          <w:tab w:val="num" w:pos="360"/>
        </w:tabs>
        <w:ind w:left="340" w:hanging="340"/>
      </w:pPr>
      <w:rPr>
        <w:rFonts w:ascii="Times New Roman" w:hAnsi="Times New Roman" w:cs="Times New Roman" w:hint="default"/>
        <w:b w:val="0"/>
        <w:bCs w:val="0"/>
        <w:i w:val="0"/>
        <w:iCs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bCs w:val="0"/>
        <w:i w:val="0"/>
        <w:iCs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F1D4348"/>
    <w:multiLevelType w:val="hybridMultilevel"/>
    <w:tmpl w:val="E1AC1A44"/>
    <w:lvl w:ilvl="0" w:tplc="3BB29DF4">
      <w:start w:val="1"/>
      <w:numFmt w:val="lowerLetter"/>
      <w:lvlText w:val="%1)"/>
      <w:lvlJc w:val="left"/>
      <w:pPr>
        <w:tabs>
          <w:tab w:val="num" w:pos="851"/>
        </w:tabs>
        <w:ind w:left="851" w:hanging="511"/>
      </w:pPr>
      <w:rPr>
        <w:rFonts w:hint="default"/>
        <w:b w:val="0"/>
        <w:bCs w:val="0"/>
        <w:i w:val="0"/>
        <w:iCs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5655C53"/>
    <w:multiLevelType w:val="hybridMultilevel"/>
    <w:tmpl w:val="B5ECD066"/>
    <w:lvl w:ilvl="0" w:tplc="070473E4">
      <w:start w:val="1"/>
      <w:numFmt w:val="decimal"/>
      <w:lvlText w:val="%1."/>
      <w:lvlJc w:val="left"/>
      <w:pPr>
        <w:tabs>
          <w:tab w:val="num" w:pos="360"/>
        </w:tabs>
        <w:ind w:left="340" w:hanging="340"/>
      </w:pPr>
      <w:rPr>
        <w:rFonts w:hint="default"/>
        <w:b w:val="0"/>
        <w:bCs w:val="0"/>
        <w:i w:val="0"/>
        <w:iCs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bCs w:val="0"/>
        <w:i/>
        <w:iCs/>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cs="Symbol" w:hint="default"/>
        <w:color w:val="auto"/>
        <w:sz w:val="20"/>
        <w:szCs w:val="20"/>
      </w:rPr>
    </w:lvl>
    <w:lvl w:ilvl="1" w:tplc="04050003" w:tentative="1">
      <w:start w:val="1"/>
      <w:numFmt w:val="bullet"/>
      <w:lvlText w:val="o"/>
      <w:lvlJc w:val="left"/>
      <w:pPr>
        <w:tabs>
          <w:tab w:val="num" w:pos="1740"/>
        </w:tabs>
        <w:ind w:left="1740" w:hanging="360"/>
      </w:pPr>
      <w:rPr>
        <w:rFonts w:ascii="Courier New" w:hAnsi="Courier New" w:cs="Courier New" w:hint="default"/>
      </w:rPr>
    </w:lvl>
    <w:lvl w:ilvl="2" w:tplc="04050005" w:tentative="1">
      <w:start w:val="1"/>
      <w:numFmt w:val="bullet"/>
      <w:lvlText w:val=""/>
      <w:lvlJc w:val="left"/>
      <w:pPr>
        <w:tabs>
          <w:tab w:val="num" w:pos="2460"/>
        </w:tabs>
        <w:ind w:left="2460" w:hanging="360"/>
      </w:pPr>
      <w:rPr>
        <w:rFonts w:ascii="Wingdings" w:hAnsi="Wingdings" w:cs="Wingdings" w:hint="default"/>
      </w:rPr>
    </w:lvl>
    <w:lvl w:ilvl="3" w:tplc="04050001" w:tentative="1">
      <w:start w:val="1"/>
      <w:numFmt w:val="bullet"/>
      <w:lvlText w:val=""/>
      <w:lvlJc w:val="left"/>
      <w:pPr>
        <w:tabs>
          <w:tab w:val="num" w:pos="3180"/>
        </w:tabs>
        <w:ind w:left="3180" w:hanging="360"/>
      </w:pPr>
      <w:rPr>
        <w:rFonts w:ascii="Symbol" w:hAnsi="Symbol" w:cs="Symbol" w:hint="default"/>
      </w:rPr>
    </w:lvl>
    <w:lvl w:ilvl="4" w:tplc="04050003" w:tentative="1">
      <w:start w:val="1"/>
      <w:numFmt w:val="bullet"/>
      <w:lvlText w:val="o"/>
      <w:lvlJc w:val="left"/>
      <w:pPr>
        <w:tabs>
          <w:tab w:val="num" w:pos="3900"/>
        </w:tabs>
        <w:ind w:left="3900" w:hanging="360"/>
      </w:pPr>
      <w:rPr>
        <w:rFonts w:ascii="Courier New" w:hAnsi="Courier New" w:cs="Courier New" w:hint="default"/>
      </w:rPr>
    </w:lvl>
    <w:lvl w:ilvl="5" w:tplc="04050005" w:tentative="1">
      <w:start w:val="1"/>
      <w:numFmt w:val="bullet"/>
      <w:lvlText w:val=""/>
      <w:lvlJc w:val="left"/>
      <w:pPr>
        <w:tabs>
          <w:tab w:val="num" w:pos="4620"/>
        </w:tabs>
        <w:ind w:left="4620" w:hanging="360"/>
      </w:pPr>
      <w:rPr>
        <w:rFonts w:ascii="Wingdings" w:hAnsi="Wingdings" w:cs="Wingdings" w:hint="default"/>
      </w:rPr>
    </w:lvl>
    <w:lvl w:ilvl="6" w:tplc="04050001" w:tentative="1">
      <w:start w:val="1"/>
      <w:numFmt w:val="bullet"/>
      <w:lvlText w:val=""/>
      <w:lvlJc w:val="left"/>
      <w:pPr>
        <w:tabs>
          <w:tab w:val="num" w:pos="5340"/>
        </w:tabs>
        <w:ind w:left="5340" w:hanging="360"/>
      </w:pPr>
      <w:rPr>
        <w:rFonts w:ascii="Symbol" w:hAnsi="Symbol" w:cs="Symbol" w:hint="default"/>
      </w:rPr>
    </w:lvl>
    <w:lvl w:ilvl="7" w:tplc="04050003" w:tentative="1">
      <w:start w:val="1"/>
      <w:numFmt w:val="bullet"/>
      <w:lvlText w:val="o"/>
      <w:lvlJc w:val="left"/>
      <w:pPr>
        <w:tabs>
          <w:tab w:val="num" w:pos="6060"/>
        </w:tabs>
        <w:ind w:left="6060" w:hanging="360"/>
      </w:pPr>
      <w:rPr>
        <w:rFonts w:ascii="Courier New" w:hAnsi="Courier New" w:cs="Courier New" w:hint="default"/>
      </w:rPr>
    </w:lvl>
    <w:lvl w:ilvl="8" w:tplc="04050005" w:tentative="1">
      <w:start w:val="1"/>
      <w:numFmt w:val="bullet"/>
      <w:lvlText w:val=""/>
      <w:lvlJc w:val="left"/>
      <w:pPr>
        <w:tabs>
          <w:tab w:val="num" w:pos="6780"/>
        </w:tabs>
        <w:ind w:left="6780" w:hanging="360"/>
      </w:pPr>
      <w:rPr>
        <w:rFonts w:ascii="Wingdings" w:hAnsi="Wingdings" w:cs="Wingdings" w:hint="default"/>
      </w:rPr>
    </w:lvl>
  </w:abstractNum>
  <w:abstractNum w:abstractNumId="15" w15:restartNumberingAfterBreak="0">
    <w:nsid w:val="2AC200B5"/>
    <w:multiLevelType w:val="hybridMultilevel"/>
    <w:tmpl w:val="84009C26"/>
    <w:lvl w:ilvl="0" w:tplc="CB1C74E4">
      <w:start w:val="1"/>
      <w:numFmt w:val="lowerLetter"/>
      <w:lvlText w:val="%1)"/>
      <w:lvlJc w:val="left"/>
      <w:pPr>
        <w:tabs>
          <w:tab w:val="num" w:pos="1545"/>
        </w:tabs>
        <w:ind w:left="1545" w:hanging="465"/>
      </w:pPr>
      <w:rPr>
        <w:rFonts w:hint="default"/>
        <w:b w:val="0"/>
        <w:bCs w:val="0"/>
        <w:i w:val="0"/>
        <w:iCs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CF735B7"/>
    <w:multiLevelType w:val="hybridMultilevel"/>
    <w:tmpl w:val="F75E9CBE"/>
    <w:lvl w:ilvl="0" w:tplc="491C1434">
      <w:start w:val="1"/>
      <w:numFmt w:val="decimal"/>
      <w:lvlText w:val="%1."/>
      <w:lvlJc w:val="left"/>
      <w:pPr>
        <w:tabs>
          <w:tab w:val="num" w:pos="397"/>
        </w:tabs>
        <w:ind w:left="397" w:hanging="397"/>
      </w:pPr>
      <w:rPr>
        <w:rFonts w:ascii="Times New Roman" w:hAnsi="Times New Roman" w:cs="Times New Roman" w:hint="default"/>
        <w:b w:val="0"/>
        <w:bCs w:val="0"/>
        <w:i w:val="0"/>
        <w:iCs w:val="0"/>
        <w:sz w:val="24"/>
        <w:szCs w:val="24"/>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6D4168F"/>
    <w:multiLevelType w:val="hybridMultilevel"/>
    <w:tmpl w:val="2CC6FF02"/>
    <w:lvl w:ilvl="0" w:tplc="FF06309E">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3C73555B"/>
    <w:multiLevelType w:val="hybridMultilevel"/>
    <w:tmpl w:val="79B802E8"/>
    <w:lvl w:ilvl="0" w:tplc="A096218E">
      <w:start w:val="1"/>
      <w:numFmt w:val="decimal"/>
      <w:lvlText w:val="%1."/>
      <w:lvlJc w:val="left"/>
      <w:pPr>
        <w:tabs>
          <w:tab w:val="num" w:pos="720"/>
        </w:tabs>
        <w:ind w:left="720" w:hanging="360"/>
      </w:pPr>
      <w:rPr>
        <w:rFonts w:hint="default"/>
        <w:b/>
        <w:bCs/>
        <w:i w:val="0"/>
        <w:iCs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F5B3FF3"/>
    <w:multiLevelType w:val="hybridMultilevel"/>
    <w:tmpl w:val="2E6E8514"/>
    <w:lvl w:ilvl="0" w:tplc="87880328">
      <w:start w:val="1"/>
      <w:numFmt w:val="lowerLetter"/>
      <w:lvlText w:val="%1)"/>
      <w:lvlJc w:val="left"/>
      <w:pPr>
        <w:tabs>
          <w:tab w:val="num" w:pos="1605"/>
        </w:tabs>
        <w:ind w:left="1605" w:hanging="360"/>
      </w:pPr>
      <w:rPr>
        <w:rFonts w:hint="default"/>
        <w:color w:val="auto"/>
        <w:sz w:val="24"/>
        <w:szCs w:val="24"/>
      </w:rPr>
    </w:lvl>
    <w:lvl w:ilvl="1" w:tplc="04050003" w:tentative="1">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cs="Wingdings" w:hint="default"/>
      </w:rPr>
    </w:lvl>
    <w:lvl w:ilvl="3" w:tplc="04050001" w:tentative="1">
      <w:start w:val="1"/>
      <w:numFmt w:val="bullet"/>
      <w:lvlText w:val=""/>
      <w:lvlJc w:val="left"/>
      <w:pPr>
        <w:tabs>
          <w:tab w:val="num" w:pos="2940"/>
        </w:tabs>
        <w:ind w:left="2940" w:hanging="360"/>
      </w:pPr>
      <w:rPr>
        <w:rFonts w:ascii="Symbol" w:hAnsi="Symbol" w:cs="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cs="Wingdings" w:hint="default"/>
      </w:rPr>
    </w:lvl>
    <w:lvl w:ilvl="6" w:tplc="04050001" w:tentative="1">
      <w:start w:val="1"/>
      <w:numFmt w:val="bullet"/>
      <w:lvlText w:val=""/>
      <w:lvlJc w:val="left"/>
      <w:pPr>
        <w:tabs>
          <w:tab w:val="num" w:pos="5100"/>
        </w:tabs>
        <w:ind w:left="5100" w:hanging="360"/>
      </w:pPr>
      <w:rPr>
        <w:rFonts w:ascii="Symbol" w:hAnsi="Symbol" w:cs="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cs="Wingdings" w:hint="default"/>
      </w:rPr>
    </w:lvl>
  </w:abstractNum>
  <w:abstractNum w:abstractNumId="20"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cs="Times New Roman" w:hint="default"/>
        <w:b w:val="0"/>
        <w:bCs w:val="0"/>
        <w:i w:val="0"/>
        <w:iCs w:val="0"/>
        <w:sz w:val="24"/>
        <w:szCs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49E17F19"/>
    <w:multiLevelType w:val="hybridMultilevel"/>
    <w:tmpl w:val="612E7D7E"/>
    <w:lvl w:ilvl="0" w:tplc="0E6C8B78">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4"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cs="Arial" w:hint="default"/>
        <w:sz w:val="22"/>
        <w:szCs w:val="22"/>
      </w:rPr>
    </w:lvl>
  </w:abstractNum>
  <w:abstractNum w:abstractNumId="25" w15:restartNumberingAfterBreak="0">
    <w:nsid w:val="55F7278C"/>
    <w:multiLevelType w:val="hybridMultilevel"/>
    <w:tmpl w:val="8572E53C"/>
    <w:lvl w:ilvl="0" w:tplc="ED90459A">
      <w:start w:val="3"/>
      <w:numFmt w:val="decimal"/>
      <w:lvlText w:val="%1."/>
      <w:lvlJc w:val="left"/>
      <w:pPr>
        <w:tabs>
          <w:tab w:val="num" w:pos="397"/>
        </w:tabs>
        <w:ind w:left="397" w:hanging="397"/>
      </w:pPr>
      <w:rPr>
        <w:rFonts w:ascii="Times New Roman" w:hAnsi="Times New Roman" w:cs="Times New Roman" w:hint="default"/>
        <w:b w:val="0"/>
        <w:bCs w:val="0"/>
        <w:i w:val="0"/>
        <w:iCs w:val="0"/>
        <w:sz w:val="24"/>
        <w:szCs w:val="24"/>
      </w:rPr>
    </w:lvl>
    <w:lvl w:ilvl="1" w:tplc="04050019">
      <w:start w:val="1"/>
      <w:numFmt w:val="lowerLetter"/>
      <w:lvlText w:val="%2."/>
      <w:lvlJc w:val="left"/>
      <w:pPr>
        <w:tabs>
          <w:tab w:val="num" w:pos="1440"/>
        </w:tabs>
        <w:ind w:left="1440" w:hanging="360"/>
      </w:pPr>
    </w:lvl>
    <w:lvl w:ilvl="2" w:tplc="24785C1C">
      <w:start w:val="1"/>
      <w:numFmt w:val="lowerLetter"/>
      <w:lvlText w:val="%3)"/>
      <w:lvlJc w:val="left"/>
      <w:pPr>
        <w:tabs>
          <w:tab w:val="num" w:pos="737"/>
        </w:tabs>
        <w:ind w:left="737" w:hanging="38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577438EE"/>
    <w:multiLevelType w:val="singleLevel"/>
    <w:tmpl w:val="4C7A4C26"/>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4"/>
        <w:szCs w:val="24"/>
      </w:rPr>
    </w:lvl>
  </w:abstractNum>
  <w:abstractNum w:abstractNumId="27" w15:restartNumberingAfterBreak="0">
    <w:nsid w:val="5A84527F"/>
    <w:multiLevelType w:val="hybridMultilevel"/>
    <w:tmpl w:val="103E9642"/>
    <w:lvl w:ilvl="0" w:tplc="24785C1C">
      <w:start w:val="1"/>
      <w:numFmt w:val="lowerLetter"/>
      <w:lvlText w:val="%1)"/>
      <w:lvlJc w:val="left"/>
      <w:pPr>
        <w:tabs>
          <w:tab w:val="num" w:pos="380"/>
        </w:tabs>
        <w:ind w:left="380" w:hanging="380"/>
      </w:pPr>
      <w:rPr>
        <w:rFonts w:hint="default"/>
      </w:rPr>
    </w:lvl>
    <w:lvl w:ilvl="1" w:tplc="04050019" w:tentative="1">
      <w:start w:val="1"/>
      <w:numFmt w:val="lowerLetter"/>
      <w:lvlText w:val="%2."/>
      <w:lvlJc w:val="left"/>
      <w:pPr>
        <w:tabs>
          <w:tab w:val="num" w:pos="1083"/>
        </w:tabs>
        <w:ind w:left="1083" w:hanging="360"/>
      </w:pPr>
    </w:lvl>
    <w:lvl w:ilvl="2" w:tplc="0405001B" w:tentative="1">
      <w:start w:val="1"/>
      <w:numFmt w:val="lowerRoman"/>
      <w:lvlText w:val="%3."/>
      <w:lvlJc w:val="right"/>
      <w:pPr>
        <w:tabs>
          <w:tab w:val="num" w:pos="1803"/>
        </w:tabs>
        <w:ind w:left="1803" w:hanging="180"/>
      </w:pPr>
    </w:lvl>
    <w:lvl w:ilvl="3" w:tplc="0405000F" w:tentative="1">
      <w:start w:val="1"/>
      <w:numFmt w:val="decimal"/>
      <w:lvlText w:val="%4."/>
      <w:lvlJc w:val="left"/>
      <w:pPr>
        <w:tabs>
          <w:tab w:val="num" w:pos="2523"/>
        </w:tabs>
        <w:ind w:left="2523" w:hanging="360"/>
      </w:pPr>
    </w:lvl>
    <w:lvl w:ilvl="4" w:tplc="04050019" w:tentative="1">
      <w:start w:val="1"/>
      <w:numFmt w:val="lowerLetter"/>
      <w:lvlText w:val="%5."/>
      <w:lvlJc w:val="left"/>
      <w:pPr>
        <w:tabs>
          <w:tab w:val="num" w:pos="3243"/>
        </w:tabs>
        <w:ind w:left="3243" w:hanging="360"/>
      </w:pPr>
    </w:lvl>
    <w:lvl w:ilvl="5" w:tplc="0405001B" w:tentative="1">
      <w:start w:val="1"/>
      <w:numFmt w:val="lowerRoman"/>
      <w:lvlText w:val="%6."/>
      <w:lvlJc w:val="right"/>
      <w:pPr>
        <w:tabs>
          <w:tab w:val="num" w:pos="3963"/>
        </w:tabs>
        <w:ind w:left="3963" w:hanging="180"/>
      </w:pPr>
    </w:lvl>
    <w:lvl w:ilvl="6" w:tplc="0405000F" w:tentative="1">
      <w:start w:val="1"/>
      <w:numFmt w:val="decimal"/>
      <w:lvlText w:val="%7."/>
      <w:lvlJc w:val="left"/>
      <w:pPr>
        <w:tabs>
          <w:tab w:val="num" w:pos="4683"/>
        </w:tabs>
        <w:ind w:left="4683" w:hanging="360"/>
      </w:pPr>
    </w:lvl>
    <w:lvl w:ilvl="7" w:tplc="04050019" w:tentative="1">
      <w:start w:val="1"/>
      <w:numFmt w:val="lowerLetter"/>
      <w:lvlText w:val="%8."/>
      <w:lvlJc w:val="left"/>
      <w:pPr>
        <w:tabs>
          <w:tab w:val="num" w:pos="5403"/>
        </w:tabs>
        <w:ind w:left="5403" w:hanging="360"/>
      </w:pPr>
    </w:lvl>
    <w:lvl w:ilvl="8" w:tplc="0405001B" w:tentative="1">
      <w:start w:val="1"/>
      <w:numFmt w:val="lowerRoman"/>
      <w:lvlText w:val="%9."/>
      <w:lvlJc w:val="right"/>
      <w:pPr>
        <w:tabs>
          <w:tab w:val="num" w:pos="6123"/>
        </w:tabs>
        <w:ind w:left="6123" w:hanging="180"/>
      </w:pPr>
    </w:lvl>
  </w:abstractNum>
  <w:abstractNum w:abstractNumId="28" w15:restartNumberingAfterBreak="0">
    <w:nsid w:val="5F1A2301"/>
    <w:multiLevelType w:val="hybridMultilevel"/>
    <w:tmpl w:val="F90A91CA"/>
    <w:lvl w:ilvl="0" w:tplc="014C27F6">
      <w:start w:val="1"/>
      <w:numFmt w:val="lowerLetter"/>
      <w:lvlText w:val="%1)"/>
      <w:lvlJc w:val="left"/>
      <w:pPr>
        <w:tabs>
          <w:tab w:val="num" w:pos="1077"/>
        </w:tabs>
        <w:ind w:left="1077" w:hanging="567"/>
      </w:pPr>
      <w:rPr>
        <w:rFonts w:hint="default"/>
      </w:rPr>
    </w:lvl>
    <w:lvl w:ilvl="1" w:tplc="541E6826">
      <w:start w:val="7"/>
      <w:numFmt w:val="decimal"/>
      <w:lvlText w:val="%2."/>
      <w:lvlJc w:val="left"/>
      <w:pPr>
        <w:tabs>
          <w:tab w:val="num" w:pos="510"/>
        </w:tabs>
        <w:ind w:left="510" w:hanging="510"/>
      </w:pPr>
      <w:rPr>
        <w:rFonts w:hint="default"/>
        <w:b w:val="0"/>
        <w:bCs w:val="0"/>
        <w:i w:val="0"/>
        <w:iCs w:val="0"/>
        <w:sz w:val="24"/>
        <w:szCs w:val="24"/>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9"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1"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bCs w:val="0"/>
        <w:i w:val="0"/>
        <w:iCs w:val="0"/>
        <w:sz w:val="24"/>
        <w:szCs w:val="24"/>
        <w:u w:val="none"/>
      </w:rPr>
    </w:lvl>
  </w:abstractNum>
  <w:abstractNum w:abstractNumId="32"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cs="Symbol" w:hint="default"/>
        <w:b w:val="0"/>
        <w:bCs w:val="0"/>
        <w:i w:val="0"/>
        <w:iCs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bCs w:val="0"/>
        <w:i/>
        <w:iCs/>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cs="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7CD3091A"/>
    <w:multiLevelType w:val="singleLevel"/>
    <w:tmpl w:val="C4E883B8"/>
    <w:lvl w:ilvl="0">
      <w:start w:val="1"/>
      <w:numFmt w:val="decimal"/>
      <w:lvlText w:val="%1."/>
      <w:lvlJc w:val="left"/>
      <w:pPr>
        <w:tabs>
          <w:tab w:val="num" w:pos="360"/>
        </w:tabs>
        <w:ind w:left="360" w:hanging="360"/>
      </w:pPr>
      <w:rPr>
        <w:b w:val="0"/>
        <w:bCs w:val="0"/>
        <w:i w:val="0"/>
        <w:iCs w:val="0"/>
      </w:rPr>
    </w:lvl>
  </w:abstractNum>
  <w:num w:numId="1" w16cid:durableId="1783963482">
    <w:abstractNumId w:val="31"/>
  </w:num>
  <w:num w:numId="2" w16cid:durableId="235096863">
    <w:abstractNumId w:val="1"/>
  </w:num>
  <w:num w:numId="3" w16cid:durableId="1144197352">
    <w:abstractNumId w:val="10"/>
  </w:num>
  <w:num w:numId="4" w16cid:durableId="378167257">
    <w:abstractNumId w:val="2"/>
  </w:num>
  <w:num w:numId="5" w16cid:durableId="1748725025">
    <w:abstractNumId w:val="21"/>
  </w:num>
  <w:num w:numId="6" w16cid:durableId="798911446">
    <w:abstractNumId w:val="32"/>
  </w:num>
  <w:num w:numId="7" w16cid:durableId="197082371">
    <w:abstractNumId w:val="24"/>
  </w:num>
  <w:num w:numId="8" w16cid:durableId="1355376851">
    <w:abstractNumId w:val="13"/>
  </w:num>
  <w:num w:numId="9" w16cid:durableId="65807863">
    <w:abstractNumId w:val="25"/>
  </w:num>
  <w:num w:numId="10" w16cid:durableId="630749996">
    <w:abstractNumId w:val="33"/>
  </w:num>
  <w:num w:numId="11" w16cid:durableId="1315987170">
    <w:abstractNumId w:val="5"/>
  </w:num>
  <w:num w:numId="12" w16cid:durableId="992441706">
    <w:abstractNumId w:val="20"/>
  </w:num>
  <w:num w:numId="13" w16cid:durableId="1517841718">
    <w:abstractNumId w:val="7"/>
  </w:num>
  <w:num w:numId="14" w16cid:durableId="704259958">
    <w:abstractNumId w:val="26"/>
  </w:num>
  <w:num w:numId="15" w16cid:durableId="246228911">
    <w:abstractNumId w:val="6"/>
  </w:num>
  <w:num w:numId="16" w16cid:durableId="1936984109">
    <w:abstractNumId w:val="11"/>
  </w:num>
  <w:num w:numId="17" w16cid:durableId="381489375">
    <w:abstractNumId w:val="8"/>
  </w:num>
  <w:num w:numId="18" w16cid:durableId="707878177">
    <w:abstractNumId w:val="35"/>
  </w:num>
  <w:num w:numId="19" w16cid:durableId="807626170">
    <w:abstractNumId w:val="9"/>
  </w:num>
  <w:num w:numId="20" w16cid:durableId="692803691">
    <w:abstractNumId w:val="16"/>
  </w:num>
  <w:num w:numId="21" w16cid:durableId="1485854045">
    <w:abstractNumId w:val="23"/>
  </w:num>
  <w:num w:numId="22" w16cid:durableId="91439889">
    <w:abstractNumId w:val="29"/>
  </w:num>
  <w:num w:numId="23" w16cid:durableId="273220835">
    <w:abstractNumId w:val="30"/>
  </w:num>
  <w:num w:numId="24" w16cid:durableId="397366799">
    <w:abstractNumId w:val="18"/>
  </w:num>
  <w:num w:numId="25" w16cid:durableId="1314800272">
    <w:abstractNumId w:val="36"/>
  </w:num>
  <w:num w:numId="26" w16cid:durableId="1512597994">
    <w:abstractNumId w:val="14"/>
  </w:num>
  <w:num w:numId="27" w16cid:durableId="839392170">
    <w:abstractNumId w:val="12"/>
  </w:num>
  <w:num w:numId="28" w16cid:durableId="1386373075">
    <w:abstractNumId w:val="28"/>
  </w:num>
  <w:num w:numId="29" w16cid:durableId="97455027">
    <w:abstractNumId w:val="27"/>
  </w:num>
  <w:num w:numId="30" w16cid:durableId="1188913584">
    <w:abstractNumId w:val="4"/>
  </w:num>
  <w:num w:numId="31" w16cid:durableId="1067534746">
    <w:abstractNumId w:val="34"/>
  </w:num>
  <w:num w:numId="32" w16cid:durableId="2021352000">
    <w:abstractNumId w:val="15"/>
  </w:num>
  <w:num w:numId="33" w16cid:durableId="546187189">
    <w:abstractNumId w:val="17"/>
  </w:num>
  <w:num w:numId="34" w16cid:durableId="370813798">
    <w:abstractNumId w:val="19"/>
  </w:num>
  <w:num w:numId="35" w16cid:durableId="1420179372">
    <w:abstractNumId w:val="22"/>
  </w:num>
  <w:num w:numId="36" w16cid:durableId="227962549">
    <w:abstractNumId w:val="0"/>
  </w:num>
  <w:num w:numId="37" w16cid:durableId="33360457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665524"/>
    <w:rsid w:val="00006673"/>
    <w:rsid w:val="0001221B"/>
    <w:rsid w:val="00012802"/>
    <w:rsid w:val="00013178"/>
    <w:rsid w:val="00015D27"/>
    <w:rsid w:val="000200AE"/>
    <w:rsid w:val="00020FFF"/>
    <w:rsid w:val="00024897"/>
    <w:rsid w:val="000326A4"/>
    <w:rsid w:val="00034308"/>
    <w:rsid w:val="0004190A"/>
    <w:rsid w:val="00044BAD"/>
    <w:rsid w:val="0004656B"/>
    <w:rsid w:val="0004714B"/>
    <w:rsid w:val="00053507"/>
    <w:rsid w:val="00056BB3"/>
    <w:rsid w:val="00063D6E"/>
    <w:rsid w:val="00074802"/>
    <w:rsid w:val="00075822"/>
    <w:rsid w:val="00075A06"/>
    <w:rsid w:val="00075C39"/>
    <w:rsid w:val="00080121"/>
    <w:rsid w:val="00080251"/>
    <w:rsid w:val="00080FC0"/>
    <w:rsid w:val="00090F9C"/>
    <w:rsid w:val="000B105C"/>
    <w:rsid w:val="000B6113"/>
    <w:rsid w:val="000B7AE1"/>
    <w:rsid w:val="000C3A5B"/>
    <w:rsid w:val="000C47A9"/>
    <w:rsid w:val="000C50AC"/>
    <w:rsid w:val="000D574B"/>
    <w:rsid w:val="000E0045"/>
    <w:rsid w:val="000E1ABB"/>
    <w:rsid w:val="000E39C5"/>
    <w:rsid w:val="000F2F9E"/>
    <w:rsid w:val="000F480E"/>
    <w:rsid w:val="00111312"/>
    <w:rsid w:val="001148DC"/>
    <w:rsid w:val="00115AFF"/>
    <w:rsid w:val="00116983"/>
    <w:rsid w:val="00122DCA"/>
    <w:rsid w:val="00127E4B"/>
    <w:rsid w:val="00134EC6"/>
    <w:rsid w:val="0014251D"/>
    <w:rsid w:val="001434CE"/>
    <w:rsid w:val="00143CF6"/>
    <w:rsid w:val="0014480F"/>
    <w:rsid w:val="00153709"/>
    <w:rsid w:val="001545F8"/>
    <w:rsid w:val="001609A0"/>
    <w:rsid w:val="00160EC6"/>
    <w:rsid w:val="00162627"/>
    <w:rsid w:val="00167889"/>
    <w:rsid w:val="00176D01"/>
    <w:rsid w:val="00177219"/>
    <w:rsid w:val="001853A9"/>
    <w:rsid w:val="001876F4"/>
    <w:rsid w:val="00192EE0"/>
    <w:rsid w:val="001949B4"/>
    <w:rsid w:val="00196920"/>
    <w:rsid w:val="001A08BA"/>
    <w:rsid w:val="001A3073"/>
    <w:rsid w:val="001A4FDD"/>
    <w:rsid w:val="001A5BD9"/>
    <w:rsid w:val="001A712C"/>
    <w:rsid w:val="001C0A98"/>
    <w:rsid w:val="001C3B7A"/>
    <w:rsid w:val="001D3420"/>
    <w:rsid w:val="001D513A"/>
    <w:rsid w:val="001D5485"/>
    <w:rsid w:val="001D5C5C"/>
    <w:rsid w:val="001E6FE4"/>
    <w:rsid w:val="001F6A53"/>
    <w:rsid w:val="001F6E09"/>
    <w:rsid w:val="001F79B2"/>
    <w:rsid w:val="00206811"/>
    <w:rsid w:val="00207CB6"/>
    <w:rsid w:val="002125E0"/>
    <w:rsid w:val="0021351C"/>
    <w:rsid w:val="00214102"/>
    <w:rsid w:val="00215560"/>
    <w:rsid w:val="00216885"/>
    <w:rsid w:val="00217618"/>
    <w:rsid w:val="0022087C"/>
    <w:rsid w:val="002229FA"/>
    <w:rsid w:val="00233D37"/>
    <w:rsid w:val="00240839"/>
    <w:rsid w:val="00240C4B"/>
    <w:rsid w:val="002414A4"/>
    <w:rsid w:val="002463E7"/>
    <w:rsid w:val="0026475A"/>
    <w:rsid w:val="002649B7"/>
    <w:rsid w:val="002661FF"/>
    <w:rsid w:val="00271BF9"/>
    <w:rsid w:val="00276895"/>
    <w:rsid w:val="002777A8"/>
    <w:rsid w:val="002804C9"/>
    <w:rsid w:val="002827A8"/>
    <w:rsid w:val="00284E92"/>
    <w:rsid w:val="0028548B"/>
    <w:rsid w:val="00285911"/>
    <w:rsid w:val="0029021E"/>
    <w:rsid w:val="0029036E"/>
    <w:rsid w:val="00297FF6"/>
    <w:rsid w:val="002A0D8F"/>
    <w:rsid w:val="002A2367"/>
    <w:rsid w:val="002A43ED"/>
    <w:rsid w:val="002B0A46"/>
    <w:rsid w:val="002B304E"/>
    <w:rsid w:val="002B306A"/>
    <w:rsid w:val="002C0857"/>
    <w:rsid w:val="002C2934"/>
    <w:rsid w:val="002C2A47"/>
    <w:rsid w:val="002C35A5"/>
    <w:rsid w:val="002C4B23"/>
    <w:rsid w:val="002D3290"/>
    <w:rsid w:val="002D3A97"/>
    <w:rsid w:val="002D3F12"/>
    <w:rsid w:val="002D5E02"/>
    <w:rsid w:val="002E794E"/>
    <w:rsid w:val="002F32D0"/>
    <w:rsid w:val="00304CCB"/>
    <w:rsid w:val="00305854"/>
    <w:rsid w:val="00306FA6"/>
    <w:rsid w:val="003073BD"/>
    <w:rsid w:val="00310524"/>
    <w:rsid w:val="00313DF2"/>
    <w:rsid w:val="00322F12"/>
    <w:rsid w:val="0032693C"/>
    <w:rsid w:val="00335398"/>
    <w:rsid w:val="00335FBD"/>
    <w:rsid w:val="003374F3"/>
    <w:rsid w:val="0034241B"/>
    <w:rsid w:val="00347590"/>
    <w:rsid w:val="00352E9C"/>
    <w:rsid w:val="00356DE1"/>
    <w:rsid w:val="00360409"/>
    <w:rsid w:val="00362C82"/>
    <w:rsid w:val="003640D4"/>
    <w:rsid w:val="003702F2"/>
    <w:rsid w:val="00371E2D"/>
    <w:rsid w:val="00373FB1"/>
    <w:rsid w:val="003779E3"/>
    <w:rsid w:val="00384115"/>
    <w:rsid w:val="003842ED"/>
    <w:rsid w:val="00386655"/>
    <w:rsid w:val="003A115C"/>
    <w:rsid w:val="003A60A9"/>
    <w:rsid w:val="003A7ED8"/>
    <w:rsid w:val="003A7F80"/>
    <w:rsid w:val="003B547F"/>
    <w:rsid w:val="003C2252"/>
    <w:rsid w:val="003C275D"/>
    <w:rsid w:val="003C5858"/>
    <w:rsid w:val="003D293B"/>
    <w:rsid w:val="003D51B9"/>
    <w:rsid w:val="003E63FC"/>
    <w:rsid w:val="003F03D5"/>
    <w:rsid w:val="0040206A"/>
    <w:rsid w:val="0040751F"/>
    <w:rsid w:val="004128B5"/>
    <w:rsid w:val="0041696F"/>
    <w:rsid w:val="00417215"/>
    <w:rsid w:val="0041729E"/>
    <w:rsid w:val="00417431"/>
    <w:rsid w:val="00422889"/>
    <w:rsid w:val="0042530A"/>
    <w:rsid w:val="00427643"/>
    <w:rsid w:val="00430904"/>
    <w:rsid w:val="00432023"/>
    <w:rsid w:val="00433BF8"/>
    <w:rsid w:val="00436DBF"/>
    <w:rsid w:val="00441241"/>
    <w:rsid w:val="00441296"/>
    <w:rsid w:val="0044214C"/>
    <w:rsid w:val="00442BFC"/>
    <w:rsid w:val="00444CC6"/>
    <w:rsid w:val="00457CA2"/>
    <w:rsid w:val="0046525D"/>
    <w:rsid w:val="004757ED"/>
    <w:rsid w:val="00480AF8"/>
    <w:rsid w:val="0048145D"/>
    <w:rsid w:val="00481640"/>
    <w:rsid w:val="00481FDC"/>
    <w:rsid w:val="0048592F"/>
    <w:rsid w:val="00495BA2"/>
    <w:rsid w:val="0049630B"/>
    <w:rsid w:val="004A2DDB"/>
    <w:rsid w:val="004A3127"/>
    <w:rsid w:val="004B3F9B"/>
    <w:rsid w:val="004B400E"/>
    <w:rsid w:val="004B4833"/>
    <w:rsid w:val="004C2AB9"/>
    <w:rsid w:val="004C60B9"/>
    <w:rsid w:val="004C68E7"/>
    <w:rsid w:val="004D2C88"/>
    <w:rsid w:val="004D52E5"/>
    <w:rsid w:val="004D5C5B"/>
    <w:rsid w:val="004D6D90"/>
    <w:rsid w:val="004E4227"/>
    <w:rsid w:val="004E6C37"/>
    <w:rsid w:val="004E733D"/>
    <w:rsid w:val="004E7402"/>
    <w:rsid w:val="004F0854"/>
    <w:rsid w:val="004F1F57"/>
    <w:rsid w:val="004F647F"/>
    <w:rsid w:val="005004F6"/>
    <w:rsid w:val="00503EA0"/>
    <w:rsid w:val="00511085"/>
    <w:rsid w:val="00515BE7"/>
    <w:rsid w:val="00525C35"/>
    <w:rsid w:val="00534ECD"/>
    <w:rsid w:val="00540EA7"/>
    <w:rsid w:val="00550AB0"/>
    <w:rsid w:val="005516C8"/>
    <w:rsid w:val="00553DF7"/>
    <w:rsid w:val="0055796C"/>
    <w:rsid w:val="00563638"/>
    <w:rsid w:val="00565D31"/>
    <w:rsid w:val="00566FB9"/>
    <w:rsid w:val="00567BC4"/>
    <w:rsid w:val="00573239"/>
    <w:rsid w:val="00573F4D"/>
    <w:rsid w:val="005741F8"/>
    <w:rsid w:val="005779FE"/>
    <w:rsid w:val="0058465E"/>
    <w:rsid w:val="00584F31"/>
    <w:rsid w:val="0059304A"/>
    <w:rsid w:val="0059438B"/>
    <w:rsid w:val="00594679"/>
    <w:rsid w:val="00594AD8"/>
    <w:rsid w:val="005A1DB9"/>
    <w:rsid w:val="005A7962"/>
    <w:rsid w:val="005A7EA5"/>
    <w:rsid w:val="005B2683"/>
    <w:rsid w:val="005B479A"/>
    <w:rsid w:val="005C0558"/>
    <w:rsid w:val="005C27B4"/>
    <w:rsid w:val="005C365A"/>
    <w:rsid w:val="005D34BD"/>
    <w:rsid w:val="005D5427"/>
    <w:rsid w:val="005D586A"/>
    <w:rsid w:val="005D73B1"/>
    <w:rsid w:val="005E0475"/>
    <w:rsid w:val="005E1D8A"/>
    <w:rsid w:val="005E2A63"/>
    <w:rsid w:val="005E6947"/>
    <w:rsid w:val="005E7B3E"/>
    <w:rsid w:val="005F0330"/>
    <w:rsid w:val="005F113F"/>
    <w:rsid w:val="005F2933"/>
    <w:rsid w:val="005F6AF1"/>
    <w:rsid w:val="00604284"/>
    <w:rsid w:val="00605E19"/>
    <w:rsid w:val="006103ED"/>
    <w:rsid w:val="00611DA1"/>
    <w:rsid w:val="00614B14"/>
    <w:rsid w:val="0061613F"/>
    <w:rsid w:val="006179F7"/>
    <w:rsid w:val="00622AD8"/>
    <w:rsid w:val="00623B36"/>
    <w:rsid w:val="00633050"/>
    <w:rsid w:val="0063748C"/>
    <w:rsid w:val="00641936"/>
    <w:rsid w:val="006419D9"/>
    <w:rsid w:val="00642918"/>
    <w:rsid w:val="00645D5D"/>
    <w:rsid w:val="006468EE"/>
    <w:rsid w:val="00650B78"/>
    <w:rsid w:val="00652CA2"/>
    <w:rsid w:val="00655A98"/>
    <w:rsid w:val="00657C3E"/>
    <w:rsid w:val="00665524"/>
    <w:rsid w:val="00666600"/>
    <w:rsid w:val="0066778D"/>
    <w:rsid w:val="00670FB0"/>
    <w:rsid w:val="00671609"/>
    <w:rsid w:val="00671890"/>
    <w:rsid w:val="0067396C"/>
    <w:rsid w:val="00674022"/>
    <w:rsid w:val="0067404A"/>
    <w:rsid w:val="006762ED"/>
    <w:rsid w:val="00680022"/>
    <w:rsid w:val="006846E2"/>
    <w:rsid w:val="006865A6"/>
    <w:rsid w:val="00692D6C"/>
    <w:rsid w:val="00694C61"/>
    <w:rsid w:val="00695248"/>
    <w:rsid w:val="006A6B49"/>
    <w:rsid w:val="006B63BA"/>
    <w:rsid w:val="006C03F9"/>
    <w:rsid w:val="006C1A71"/>
    <w:rsid w:val="006C2937"/>
    <w:rsid w:val="006D07B7"/>
    <w:rsid w:val="006D33E4"/>
    <w:rsid w:val="006D4915"/>
    <w:rsid w:val="006D4C8F"/>
    <w:rsid w:val="006E4CB6"/>
    <w:rsid w:val="006E5E8E"/>
    <w:rsid w:val="006E7F64"/>
    <w:rsid w:val="006F2C19"/>
    <w:rsid w:val="00702686"/>
    <w:rsid w:val="00706418"/>
    <w:rsid w:val="007107FF"/>
    <w:rsid w:val="00710BB1"/>
    <w:rsid w:val="007137C3"/>
    <w:rsid w:val="0071617E"/>
    <w:rsid w:val="00720A5A"/>
    <w:rsid w:val="00721000"/>
    <w:rsid w:val="00724D88"/>
    <w:rsid w:val="00727F2D"/>
    <w:rsid w:val="00743D90"/>
    <w:rsid w:val="0075022B"/>
    <w:rsid w:val="007613F0"/>
    <w:rsid w:val="00765137"/>
    <w:rsid w:val="00766AEE"/>
    <w:rsid w:val="00766C1A"/>
    <w:rsid w:val="00767070"/>
    <w:rsid w:val="007706F2"/>
    <w:rsid w:val="00771420"/>
    <w:rsid w:val="007767B8"/>
    <w:rsid w:val="007770B5"/>
    <w:rsid w:val="00780126"/>
    <w:rsid w:val="00780207"/>
    <w:rsid w:val="00781270"/>
    <w:rsid w:val="00790D54"/>
    <w:rsid w:val="00791E13"/>
    <w:rsid w:val="00792181"/>
    <w:rsid w:val="0079242E"/>
    <w:rsid w:val="0079558C"/>
    <w:rsid w:val="007A1994"/>
    <w:rsid w:val="007A2A01"/>
    <w:rsid w:val="007A7879"/>
    <w:rsid w:val="007B5100"/>
    <w:rsid w:val="007B6200"/>
    <w:rsid w:val="007B6A11"/>
    <w:rsid w:val="007C33D9"/>
    <w:rsid w:val="007C7B04"/>
    <w:rsid w:val="007D2EA0"/>
    <w:rsid w:val="007D6AC6"/>
    <w:rsid w:val="007E27BE"/>
    <w:rsid w:val="007F36AC"/>
    <w:rsid w:val="008012C9"/>
    <w:rsid w:val="00802083"/>
    <w:rsid w:val="008022C0"/>
    <w:rsid w:val="0080505C"/>
    <w:rsid w:val="008078F5"/>
    <w:rsid w:val="00807E38"/>
    <w:rsid w:val="0081086E"/>
    <w:rsid w:val="00811CAF"/>
    <w:rsid w:val="00815F7D"/>
    <w:rsid w:val="00820BE8"/>
    <w:rsid w:val="0082144B"/>
    <w:rsid w:val="008242F3"/>
    <w:rsid w:val="008308AE"/>
    <w:rsid w:val="00834081"/>
    <w:rsid w:val="008409A7"/>
    <w:rsid w:val="00843874"/>
    <w:rsid w:val="00852E5C"/>
    <w:rsid w:val="008537A0"/>
    <w:rsid w:val="00854805"/>
    <w:rsid w:val="00855B54"/>
    <w:rsid w:val="00863A59"/>
    <w:rsid w:val="00866A02"/>
    <w:rsid w:val="008673FB"/>
    <w:rsid w:val="00871804"/>
    <w:rsid w:val="00872350"/>
    <w:rsid w:val="008732C2"/>
    <w:rsid w:val="00873C08"/>
    <w:rsid w:val="00875E12"/>
    <w:rsid w:val="008765E9"/>
    <w:rsid w:val="0087725D"/>
    <w:rsid w:val="008832E3"/>
    <w:rsid w:val="0088797C"/>
    <w:rsid w:val="00890ADC"/>
    <w:rsid w:val="008A3649"/>
    <w:rsid w:val="008A41E2"/>
    <w:rsid w:val="008B491E"/>
    <w:rsid w:val="008C467B"/>
    <w:rsid w:val="008D2CB6"/>
    <w:rsid w:val="008D32D8"/>
    <w:rsid w:val="008D7C38"/>
    <w:rsid w:val="008E2721"/>
    <w:rsid w:val="008F078D"/>
    <w:rsid w:val="008F138A"/>
    <w:rsid w:val="008F2078"/>
    <w:rsid w:val="008F4914"/>
    <w:rsid w:val="008F5FAD"/>
    <w:rsid w:val="008F6E0F"/>
    <w:rsid w:val="008F72D5"/>
    <w:rsid w:val="008F7D0D"/>
    <w:rsid w:val="00907E7F"/>
    <w:rsid w:val="00911A0A"/>
    <w:rsid w:val="00913CDB"/>
    <w:rsid w:val="009157DA"/>
    <w:rsid w:val="00916E97"/>
    <w:rsid w:val="00917F95"/>
    <w:rsid w:val="00920413"/>
    <w:rsid w:val="009212AC"/>
    <w:rsid w:val="00930091"/>
    <w:rsid w:val="00930C23"/>
    <w:rsid w:val="00934D34"/>
    <w:rsid w:val="00936568"/>
    <w:rsid w:val="009372BD"/>
    <w:rsid w:val="00941146"/>
    <w:rsid w:val="00941F4D"/>
    <w:rsid w:val="009441CD"/>
    <w:rsid w:val="00945876"/>
    <w:rsid w:val="00951543"/>
    <w:rsid w:val="0095650B"/>
    <w:rsid w:val="009572AE"/>
    <w:rsid w:val="0096010A"/>
    <w:rsid w:val="0096050C"/>
    <w:rsid w:val="0096057B"/>
    <w:rsid w:val="00960C6D"/>
    <w:rsid w:val="00967529"/>
    <w:rsid w:val="00975CA5"/>
    <w:rsid w:val="009778C8"/>
    <w:rsid w:val="0098085C"/>
    <w:rsid w:val="00983FAB"/>
    <w:rsid w:val="00987045"/>
    <w:rsid w:val="00990546"/>
    <w:rsid w:val="00990E08"/>
    <w:rsid w:val="00991035"/>
    <w:rsid w:val="009963DC"/>
    <w:rsid w:val="009A046B"/>
    <w:rsid w:val="009B0A7E"/>
    <w:rsid w:val="009B0C75"/>
    <w:rsid w:val="009B12F5"/>
    <w:rsid w:val="009B184F"/>
    <w:rsid w:val="009B2259"/>
    <w:rsid w:val="009B28E5"/>
    <w:rsid w:val="009B36E9"/>
    <w:rsid w:val="009B39CA"/>
    <w:rsid w:val="009B5765"/>
    <w:rsid w:val="009B5D1F"/>
    <w:rsid w:val="009C04AC"/>
    <w:rsid w:val="009C335D"/>
    <w:rsid w:val="009C4F7B"/>
    <w:rsid w:val="009D314E"/>
    <w:rsid w:val="009E3626"/>
    <w:rsid w:val="009F221C"/>
    <w:rsid w:val="009F4CDB"/>
    <w:rsid w:val="009F6B66"/>
    <w:rsid w:val="00A00511"/>
    <w:rsid w:val="00A177F7"/>
    <w:rsid w:val="00A17D2E"/>
    <w:rsid w:val="00A24517"/>
    <w:rsid w:val="00A25520"/>
    <w:rsid w:val="00A32312"/>
    <w:rsid w:val="00A44050"/>
    <w:rsid w:val="00A44529"/>
    <w:rsid w:val="00A467A1"/>
    <w:rsid w:val="00A51498"/>
    <w:rsid w:val="00A51C9F"/>
    <w:rsid w:val="00A556A7"/>
    <w:rsid w:val="00A673E7"/>
    <w:rsid w:val="00A7195E"/>
    <w:rsid w:val="00A71A5A"/>
    <w:rsid w:val="00A720D9"/>
    <w:rsid w:val="00A75CBF"/>
    <w:rsid w:val="00A83B7C"/>
    <w:rsid w:val="00A85E96"/>
    <w:rsid w:val="00A94260"/>
    <w:rsid w:val="00A978EF"/>
    <w:rsid w:val="00AA1588"/>
    <w:rsid w:val="00AA1BD6"/>
    <w:rsid w:val="00AB30ED"/>
    <w:rsid w:val="00AB42EF"/>
    <w:rsid w:val="00AB53F2"/>
    <w:rsid w:val="00AB5C30"/>
    <w:rsid w:val="00AC091D"/>
    <w:rsid w:val="00AC3BB8"/>
    <w:rsid w:val="00AC780E"/>
    <w:rsid w:val="00AD37BE"/>
    <w:rsid w:val="00AD3A7A"/>
    <w:rsid w:val="00AD49CF"/>
    <w:rsid w:val="00AE17DC"/>
    <w:rsid w:val="00AE21F2"/>
    <w:rsid w:val="00AF2875"/>
    <w:rsid w:val="00AF2CE9"/>
    <w:rsid w:val="00AF4372"/>
    <w:rsid w:val="00AF5D95"/>
    <w:rsid w:val="00AF70C4"/>
    <w:rsid w:val="00B0334C"/>
    <w:rsid w:val="00B0545C"/>
    <w:rsid w:val="00B05F43"/>
    <w:rsid w:val="00B143FD"/>
    <w:rsid w:val="00B22DC7"/>
    <w:rsid w:val="00B2588A"/>
    <w:rsid w:val="00B31857"/>
    <w:rsid w:val="00B31C97"/>
    <w:rsid w:val="00B36AFE"/>
    <w:rsid w:val="00B43048"/>
    <w:rsid w:val="00B44E79"/>
    <w:rsid w:val="00B51DBD"/>
    <w:rsid w:val="00B52850"/>
    <w:rsid w:val="00B53A7B"/>
    <w:rsid w:val="00B53CC5"/>
    <w:rsid w:val="00B60561"/>
    <w:rsid w:val="00B62148"/>
    <w:rsid w:val="00B64AFE"/>
    <w:rsid w:val="00B672C7"/>
    <w:rsid w:val="00B73FA3"/>
    <w:rsid w:val="00B757BF"/>
    <w:rsid w:val="00B80A8A"/>
    <w:rsid w:val="00B84CE2"/>
    <w:rsid w:val="00B852F1"/>
    <w:rsid w:val="00B90FD1"/>
    <w:rsid w:val="00B92A77"/>
    <w:rsid w:val="00B937D0"/>
    <w:rsid w:val="00B978DC"/>
    <w:rsid w:val="00BA7D6F"/>
    <w:rsid w:val="00BB04DF"/>
    <w:rsid w:val="00BB4AD4"/>
    <w:rsid w:val="00BB4B4D"/>
    <w:rsid w:val="00BB7D00"/>
    <w:rsid w:val="00BC3701"/>
    <w:rsid w:val="00BC66D7"/>
    <w:rsid w:val="00BD13FB"/>
    <w:rsid w:val="00BD4127"/>
    <w:rsid w:val="00BD645E"/>
    <w:rsid w:val="00BD6EDC"/>
    <w:rsid w:val="00BE340E"/>
    <w:rsid w:val="00BE35EA"/>
    <w:rsid w:val="00BE4F8A"/>
    <w:rsid w:val="00BE5B03"/>
    <w:rsid w:val="00BF0AB0"/>
    <w:rsid w:val="00BF1AC2"/>
    <w:rsid w:val="00BF28D6"/>
    <w:rsid w:val="00BF680C"/>
    <w:rsid w:val="00C0173E"/>
    <w:rsid w:val="00C01755"/>
    <w:rsid w:val="00C04171"/>
    <w:rsid w:val="00C07AA0"/>
    <w:rsid w:val="00C12F8A"/>
    <w:rsid w:val="00C20484"/>
    <w:rsid w:val="00C26BAC"/>
    <w:rsid w:val="00C2710F"/>
    <w:rsid w:val="00C321B5"/>
    <w:rsid w:val="00C33722"/>
    <w:rsid w:val="00C36BE6"/>
    <w:rsid w:val="00C37A7A"/>
    <w:rsid w:val="00C37AFA"/>
    <w:rsid w:val="00C41116"/>
    <w:rsid w:val="00C47646"/>
    <w:rsid w:val="00C50203"/>
    <w:rsid w:val="00C5169A"/>
    <w:rsid w:val="00C5674D"/>
    <w:rsid w:val="00C57C96"/>
    <w:rsid w:val="00C6257A"/>
    <w:rsid w:val="00C70597"/>
    <w:rsid w:val="00C8023B"/>
    <w:rsid w:val="00C8178A"/>
    <w:rsid w:val="00C82511"/>
    <w:rsid w:val="00C82AD9"/>
    <w:rsid w:val="00C834BD"/>
    <w:rsid w:val="00C83A85"/>
    <w:rsid w:val="00C91A9F"/>
    <w:rsid w:val="00CA379A"/>
    <w:rsid w:val="00CA3F12"/>
    <w:rsid w:val="00CB09D9"/>
    <w:rsid w:val="00CB10D4"/>
    <w:rsid w:val="00CB6134"/>
    <w:rsid w:val="00CC3365"/>
    <w:rsid w:val="00CC3B4E"/>
    <w:rsid w:val="00CD4CA4"/>
    <w:rsid w:val="00CD57A5"/>
    <w:rsid w:val="00CD6F5E"/>
    <w:rsid w:val="00CE4F76"/>
    <w:rsid w:val="00CE7067"/>
    <w:rsid w:val="00CE7431"/>
    <w:rsid w:val="00CF0249"/>
    <w:rsid w:val="00CF096C"/>
    <w:rsid w:val="00CF20F9"/>
    <w:rsid w:val="00CF7EC4"/>
    <w:rsid w:val="00D00D17"/>
    <w:rsid w:val="00D053AA"/>
    <w:rsid w:val="00D06DE7"/>
    <w:rsid w:val="00D06F3F"/>
    <w:rsid w:val="00D16674"/>
    <w:rsid w:val="00D22725"/>
    <w:rsid w:val="00D2420F"/>
    <w:rsid w:val="00D24AB4"/>
    <w:rsid w:val="00D327A7"/>
    <w:rsid w:val="00D32C65"/>
    <w:rsid w:val="00D342D9"/>
    <w:rsid w:val="00D40FDB"/>
    <w:rsid w:val="00D47244"/>
    <w:rsid w:val="00D472F9"/>
    <w:rsid w:val="00D51E77"/>
    <w:rsid w:val="00D52102"/>
    <w:rsid w:val="00D545C7"/>
    <w:rsid w:val="00D570BE"/>
    <w:rsid w:val="00D60606"/>
    <w:rsid w:val="00D627E7"/>
    <w:rsid w:val="00D63794"/>
    <w:rsid w:val="00D64FD6"/>
    <w:rsid w:val="00D70C70"/>
    <w:rsid w:val="00D7662D"/>
    <w:rsid w:val="00D80334"/>
    <w:rsid w:val="00D8085A"/>
    <w:rsid w:val="00D8204E"/>
    <w:rsid w:val="00D85B0B"/>
    <w:rsid w:val="00D85ED1"/>
    <w:rsid w:val="00D917B6"/>
    <w:rsid w:val="00D93DA4"/>
    <w:rsid w:val="00D96CCC"/>
    <w:rsid w:val="00D9706B"/>
    <w:rsid w:val="00DA1470"/>
    <w:rsid w:val="00DB09E9"/>
    <w:rsid w:val="00DB40EF"/>
    <w:rsid w:val="00DB7A11"/>
    <w:rsid w:val="00DC078F"/>
    <w:rsid w:val="00DC0EC1"/>
    <w:rsid w:val="00DC16B7"/>
    <w:rsid w:val="00DC28A3"/>
    <w:rsid w:val="00DC71D4"/>
    <w:rsid w:val="00DD2F51"/>
    <w:rsid w:val="00DD4045"/>
    <w:rsid w:val="00DD5A6F"/>
    <w:rsid w:val="00DD5E6E"/>
    <w:rsid w:val="00DF36DD"/>
    <w:rsid w:val="00DF6BBD"/>
    <w:rsid w:val="00E036E3"/>
    <w:rsid w:val="00E05A74"/>
    <w:rsid w:val="00E0756F"/>
    <w:rsid w:val="00E10DF2"/>
    <w:rsid w:val="00E144C2"/>
    <w:rsid w:val="00E16447"/>
    <w:rsid w:val="00E17FCE"/>
    <w:rsid w:val="00E224B3"/>
    <w:rsid w:val="00E232B2"/>
    <w:rsid w:val="00E26844"/>
    <w:rsid w:val="00E34B85"/>
    <w:rsid w:val="00E365BA"/>
    <w:rsid w:val="00E367E5"/>
    <w:rsid w:val="00E40316"/>
    <w:rsid w:val="00E43E40"/>
    <w:rsid w:val="00E57B39"/>
    <w:rsid w:val="00E640CE"/>
    <w:rsid w:val="00E64F21"/>
    <w:rsid w:val="00E65ECE"/>
    <w:rsid w:val="00E67163"/>
    <w:rsid w:val="00E67679"/>
    <w:rsid w:val="00E67A93"/>
    <w:rsid w:val="00E70142"/>
    <w:rsid w:val="00E742B4"/>
    <w:rsid w:val="00E812BF"/>
    <w:rsid w:val="00E86267"/>
    <w:rsid w:val="00E8699E"/>
    <w:rsid w:val="00E86BBC"/>
    <w:rsid w:val="00E912EC"/>
    <w:rsid w:val="00EA3EBA"/>
    <w:rsid w:val="00EA78F0"/>
    <w:rsid w:val="00EB184F"/>
    <w:rsid w:val="00EB20BF"/>
    <w:rsid w:val="00EB50A3"/>
    <w:rsid w:val="00EB73AB"/>
    <w:rsid w:val="00EC4A03"/>
    <w:rsid w:val="00ED438C"/>
    <w:rsid w:val="00ED71B0"/>
    <w:rsid w:val="00EE41D1"/>
    <w:rsid w:val="00EF1C34"/>
    <w:rsid w:val="00EF3B0D"/>
    <w:rsid w:val="00EF6127"/>
    <w:rsid w:val="00EF7110"/>
    <w:rsid w:val="00EF7FF1"/>
    <w:rsid w:val="00F050B7"/>
    <w:rsid w:val="00F05584"/>
    <w:rsid w:val="00F06723"/>
    <w:rsid w:val="00F12C9F"/>
    <w:rsid w:val="00F12DFC"/>
    <w:rsid w:val="00F12E90"/>
    <w:rsid w:val="00F13A88"/>
    <w:rsid w:val="00F13D77"/>
    <w:rsid w:val="00F1433E"/>
    <w:rsid w:val="00F1477D"/>
    <w:rsid w:val="00F1579E"/>
    <w:rsid w:val="00F17557"/>
    <w:rsid w:val="00F27E9B"/>
    <w:rsid w:val="00F32081"/>
    <w:rsid w:val="00F323CB"/>
    <w:rsid w:val="00F32A16"/>
    <w:rsid w:val="00F34D81"/>
    <w:rsid w:val="00F361E3"/>
    <w:rsid w:val="00F41874"/>
    <w:rsid w:val="00F4369D"/>
    <w:rsid w:val="00F45279"/>
    <w:rsid w:val="00F51F80"/>
    <w:rsid w:val="00F55A29"/>
    <w:rsid w:val="00F56DE7"/>
    <w:rsid w:val="00F57BAE"/>
    <w:rsid w:val="00F6602B"/>
    <w:rsid w:val="00F661E4"/>
    <w:rsid w:val="00F66D95"/>
    <w:rsid w:val="00F73976"/>
    <w:rsid w:val="00F76BAF"/>
    <w:rsid w:val="00F8518B"/>
    <w:rsid w:val="00F85B08"/>
    <w:rsid w:val="00F86171"/>
    <w:rsid w:val="00F86A61"/>
    <w:rsid w:val="00FA4C2A"/>
    <w:rsid w:val="00FB4241"/>
    <w:rsid w:val="00FC42B5"/>
    <w:rsid w:val="00FC596E"/>
    <w:rsid w:val="00FD0687"/>
    <w:rsid w:val="00FD5501"/>
    <w:rsid w:val="00FE3477"/>
    <w:rsid w:val="00FF3E3A"/>
    <w:rsid w:val="00FF5E10"/>
    <w:rsid w:val="00FF75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744E2A1C"/>
  <w15:docId w15:val="{0FDE0616-36BB-4F9C-8CB3-F384A568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semiHidden="1" w:uiPriority="9" w:unhideWhenUsed="1" w:qFormat="1"/>
    <w:lsdException w:name="heading 8"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0475"/>
    <w:rPr>
      <w:sz w:val="24"/>
      <w:szCs w:val="24"/>
    </w:rPr>
  </w:style>
  <w:style w:type="paragraph" w:styleId="Nadpis1">
    <w:name w:val="heading 1"/>
    <w:basedOn w:val="Normln"/>
    <w:next w:val="Normln"/>
    <w:link w:val="Nadpis1Char"/>
    <w:uiPriority w:val="99"/>
    <w:qFormat/>
    <w:rsid w:val="005E0475"/>
    <w:pPr>
      <w:keepNext/>
      <w:tabs>
        <w:tab w:val="left" w:pos="7371"/>
      </w:tabs>
      <w:jc w:val="center"/>
      <w:outlineLvl w:val="0"/>
    </w:pPr>
    <w:rPr>
      <w:b/>
      <w:bCs/>
      <w:sz w:val="28"/>
      <w:szCs w:val="28"/>
    </w:rPr>
  </w:style>
  <w:style w:type="paragraph" w:styleId="Nadpis2">
    <w:name w:val="heading 2"/>
    <w:basedOn w:val="Normln"/>
    <w:next w:val="Normln"/>
    <w:link w:val="Nadpis2Char"/>
    <w:uiPriority w:val="99"/>
    <w:qFormat/>
    <w:rsid w:val="005E0475"/>
    <w:pPr>
      <w:keepNext/>
      <w:tabs>
        <w:tab w:val="left" w:pos="540"/>
        <w:tab w:val="left" w:pos="1260"/>
        <w:tab w:val="left" w:pos="1980"/>
        <w:tab w:val="left" w:pos="3960"/>
      </w:tabs>
      <w:jc w:val="center"/>
      <w:outlineLvl w:val="1"/>
    </w:pPr>
    <w:rPr>
      <w:b/>
      <w:bCs/>
    </w:rPr>
  </w:style>
  <w:style w:type="paragraph" w:styleId="Nadpis3">
    <w:name w:val="heading 3"/>
    <w:basedOn w:val="Normln"/>
    <w:next w:val="Normln"/>
    <w:link w:val="Nadpis3Char"/>
    <w:uiPriority w:val="99"/>
    <w:qFormat/>
    <w:rsid w:val="005E0475"/>
    <w:pPr>
      <w:keepNext/>
      <w:jc w:val="both"/>
      <w:outlineLvl w:val="2"/>
    </w:pPr>
    <w:rPr>
      <w:b/>
      <w:bCs/>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
    <w:basedOn w:val="Normln"/>
    <w:next w:val="Normln"/>
    <w:link w:val="Nadpis4Char"/>
    <w:uiPriority w:val="99"/>
    <w:qFormat/>
    <w:rsid w:val="005E0475"/>
    <w:pPr>
      <w:keepNext/>
      <w:tabs>
        <w:tab w:val="left" w:pos="567"/>
        <w:tab w:val="left" w:pos="1701"/>
      </w:tabs>
      <w:spacing w:after="60"/>
      <w:ind w:firstLine="360"/>
      <w:outlineLvl w:val="3"/>
    </w:pPr>
    <w:rPr>
      <w:i/>
      <w:iCs/>
    </w:rPr>
  </w:style>
  <w:style w:type="paragraph" w:styleId="Nadpis5">
    <w:name w:val="heading 5"/>
    <w:basedOn w:val="Normln"/>
    <w:next w:val="Normln"/>
    <w:link w:val="Nadpis5Char"/>
    <w:uiPriority w:val="99"/>
    <w:qFormat/>
    <w:rsid w:val="005E0475"/>
    <w:pPr>
      <w:keepNext/>
      <w:widowControl w:val="0"/>
      <w:autoSpaceDE w:val="0"/>
      <w:autoSpaceDN w:val="0"/>
      <w:spacing w:before="120"/>
      <w:outlineLvl w:val="4"/>
    </w:pPr>
  </w:style>
  <w:style w:type="paragraph" w:styleId="Nadpis6">
    <w:name w:val="heading 6"/>
    <w:basedOn w:val="Normln"/>
    <w:next w:val="Normln"/>
    <w:link w:val="Nadpis6Char"/>
    <w:uiPriority w:val="99"/>
    <w:qFormat/>
    <w:rsid w:val="005E0475"/>
    <w:pPr>
      <w:keepNext/>
      <w:outlineLvl w:val="5"/>
    </w:pPr>
    <w:rPr>
      <w:i/>
      <w:iCs/>
      <w:color w:val="FF0000"/>
    </w:rPr>
  </w:style>
  <w:style w:type="paragraph" w:styleId="Nadpis8">
    <w:name w:val="heading 8"/>
    <w:basedOn w:val="Normln"/>
    <w:next w:val="Normln"/>
    <w:link w:val="Nadpis8Char"/>
    <w:uiPriority w:val="99"/>
    <w:qFormat/>
    <w:rsid w:val="005E0475"/>
    <w:pPr>
      <w:keepNext/>
      <w:tabs>
        <w:tab w:val="left" w:pos="567"/>
        <w:tab w:val="left" w:pos="1701"/>
      </w:tabs>
      <w:outlineLvl w:val="7"/>
    </w:pPr>
    <w:rPr>
      <w:i/>
      <w:iCs/>
      <w:sz w:val="28"/>
      <w:szCs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9D59D3"/>
    <w:rPr>
      <w:rFonts w:ascii="Cambria" w:eastAsia="Times New Roman" w:hAnsi="Cambria" w:cs="Times New Roman"/>
      <w:b/>
      <w:bCs/>
      <w:kern w:val="32"/>
      <w:sz w:val="32"/>
      <w:szCs w:val="32"/>
    </w:rPr>
  </w:style>
  <w:style w:type="character" w:customStyle="1" w:styleId="Nadpis2Char">
    <w:name w:val="Nadpis 2 Char"/>
    <w:link w:val="Nadpis2"/>
    <w:uiPriority w:val="9"/>
    <w:semiHidden/>
    <w:rsid w:val="009D59D3"/>
    <w:rPr>
      <w:rFonts w:ascii="Cambria" w:eastAsia="Times New Roman" w:hAnsi="Cambria" w:cs="Times New Roman"/>
      <w:b/>
      <w:bCs/>
      <w:i/>
      <w:iCs/>
      <w:sz w:val="28"/>
      <w:szCs w:val="28"/>
    </w:rPr>
  </w:style>
  <w:style w:type="character" w:customStyle="1" w:styleId="Nadpis3Char">
    <w:name w:val="Nadpis 3 Char"/>
    <w:link w:val="Nadpis3"/>
    <w:uiPriority w:val="9"/>
    <w:semiHidden/>
    <w:rsid w:val="009D59D3"/>
    <w:rPr>
      <w:rFonts w:ascii="Cambria" w:eastAsia="Times New Roman" w:hAnsi="Cambria" w:cs="Times New Roman"/>
      <w:b/>
      <w:bCs/>
      <w:sz w:val="26"/>
      <w:szCs w:val="26"/>
    </w:rPr>
  </w:style>
  <w:style w:type="character" w:customStyle="1" w:styleId="Nadpis4Char">
    <w:name w:val="Nadpis 4 Char"/>
    <w:aliases w:val="Odstavec 1 Char,Odstavec 11 Char,Odstavec 12 Char,Odstavec 13 Char,Odstavec 14 Char,Odstavec 111 Char,Odstavec 121 Char,Odstavec 131 Char,Odstavec 15 Char,Odstavec 141 Char,Odstavec 16 Char,Odstavec 112 Char,Odstavec 122 Char"/>
    <w:link w:val="Nadpis4"/>
    <w:uiPriority w:val="9"/>
    <w:semiHidden/>
    <w:rsid w:val="009D59D3"/>
    <w:rPr>
      <w:rFonts w:ascii="Calibri" w:eastAsia="Times New Roman" w:hAnsi="Calibri" w:cs="Times New Roman"/>
      <w:b/>
      <w:bCs/>
      <w:sz w:val="28"/>
      <w:szCs w:val="28"/>
    </w:rPr>
  </w:style>
  <w:style w:type="character" w:customStyle="1" w:styleId="Nadpis5Char">
    <w:name w:val="Nadpis 5 Char"/>
    <w:link w:val="Nadpis5"/>
    <w:uiPriority w:val="9"/>
    <w:semiHidden/>
    <w:rsid w:val="009D59D3"/>
    <w:rPr>
      <w:rFonts w:ascii="Calibri" w:eastAsia="Times New Roman" w:hAnsi="Calibri" w:cs="Times New Roman"/>
      <w:b/>
      <w:bCs/>
      <w:i/>
      <w:iCs/>
      <w:sz w:val="26"/>
      <w:szCs w:val="26"/>
    </w:rPr>
  </w:style>
  <w:style w:type="character" w:customStyle="1" w:styleId="Nadpis6Char">
    <w:name w:val="Nadpis 6 Char"/>
    <w:link w:val="Nadpis6"/>
    <w:uiPriority w:val="9"/>
    <w:semiHidden/>
    <w:rsid w:val="009D59D3"/>
    <w:rPr>
      <w:rFonts w:ascii="Calibri" w:eastAsia="Times New Roman" w:hAnsi="Calibri" w:cs="Times New Roman"/>
      <w:b/>
      <w:bCs/>
    </w:rPr>
  </w:style>
  <w:style w:type="character" w:customStyle="1" w:styleId="Nadpis8Char">
    <w:name w:val="Nadpis 8 Char"/>
    <w:link w:val="Nadpis8"/>
    <w:uiPriority w:val="9"/>
    <w:semiHidden/>
    <w:rsid w:val="009D59D3"/>
    <w:rPr>
      <w:rFonts w:ascii="Calibri" w:eastAsia="Times New Roman" w:hAnsi="Calibri" w:cs="Times New Roman"/>
      <w:i/>
      <w:iCs/>
      <w:sz w:val="24"/>
      <w:szCs w:val="24"/>
    </w:rPr>
  </w:style>
  <w:style w:type="paragraph" w:customStyle="1" w:styleId="Import16">
    <w:name w:val="Import 16"/>
    <w:basedOn w:val="Normln"/>
    <w:uiPriority w:val="99"/>
    <w:rsid w:val="005E0475"/>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link w:val="Zkladntextodsazen2Char"/>
    <w:uiPriority w:val="99"/>
    <w:rsid w:val="005E0475"/>
    <w:pPr>
      <w:widowControl w:val="0"/>
      <w:autoSpaceDE w:val="0"/>
      <w:autoSpaceDN w:val="0"/>
      <w:ind w:left="567" w:hanging="567"/>
      <w:jc w:val="both"/>
    </w:pPr>
  </w:style>
  <w:style w:type="character" w:customStyle="1" w:styleId="Zkladntextodsazen2Char">
    <w:name w:val="Základní text odsazený 2 Char"/>
    <w:link w:val="Zkladntextodsazen2"/>
    <w:uiPriority w:val="99"/>
    <w:semiHidden/>
    <w:rsid w:val="009D59D3"/>
    <w:rPr>
      <w:sz w:val="24"/>
      <w:szCs w:val="24"/>
    </w:rPr>
  </w:style>
  <w:style w:type="paragraph" w:customStyle="1" w:styleId="Import5">
    <w:name w:val="Import 5"/>
    <w:basedOn w:val="Normln"/>
    <w:uiPriority w:val="99"/>
    <w:rsid w:val="005E0475"/>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uiPriority w:val="99"/>
    <w:rsid w:val="005E0475"/>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link w:val="Zkladntext3Char"/>
    <w:uiPriority w:val="99"/>
    <w:rsid w:val="005E0475"/>
    <w:pPr>
      <w:spacing w:line="240" w:lineRule="exact"/>
      <w:jc w:val="both"/>
    </w:pPr>
  </w:style>
  <w:style w:type="character" w:customStyle="1" w:styleId="Zkladntext3Char">
    <w:name w:val="Základní text 3 Char"/>
    <w:link w:val="Zkladntext3"/>
    <w:uiPriority w:val="99"/>
    <w:semiHidden/>
    <w:rsid w:val="009D59D3"/>
    <w:rPr>
      <w:sz w:val="16"/>
      <w:szCs w:val="16"/>
    </w:rPr>
  </w:style>
  <w:style w:type="paragraph" w:customStyle="1" w:styleId="Smlouva-eslo">
    <w:name w:val="Smlouva-eíslo"/>
    <w:basedOn w:val="Normln"/>
    <w:uiPriority w:val="99"/>
    <w:rsid w:val="005E0475"/>
    <w:pPr>
      <w:widowControl w:val="0"/>
      <w:spacing w:before="120" w:line="240" w:lineRule="atLeast"/>
      <w:jc w:val="both"/>
    </w:pPr>
  </w:style>
  <w:style w:type="paragraph" w:customStyle="1" w:styleId="Smlouva2">
    <w:name w:val="Smlouva2"/>
    <w:basedOn w:val="Normln"/>
    <w:uiPriority w:val="99"/>
    <w:rsid w:val="005E0475"/>
    <w:pPr>
      <w:widowControl w:val="0"/>
      <w:jc w:val="center"/>
    </w:pPr>
    <w:rPr>
      <w:b/>
      <w:bCs/>
    </w:rPr>
  </w:style>
  <w:style w:type="paragraph" w:styleId="Zkladntext">
    <w:name w:val="Body Text"/>
    <w:aliases w:val="subtitle2,Základní tZákladní text"/>
    <w:basedOn w:val="Normln"/>
    <w:link w:val="ZkladntextChar"/>
    <w:uiPriority w:val="99"/>
    <w:rsid w:val="005E0475"/>
    <w:pPr>
      <w:tabs>
        <w:tab w:val="left" w:pos="540"/>
        <w:tab w:val="left" w:pos="1260"/>
        <w:tab w:val="left" w:pos="1980"/>
        <w:tab w:val="left" w:pos="3960"/>
      </w:tabs>
      <w:jc w:val="both"/>
    </w:pPr>
  </w:style>
  <w:style w:type="character" w:customStyle="1" w:styleId="ZkladntextChar">
    <w:name w:val="Základní text Char"/>
    <w:aliases w:val="subtitle2 Char,Základní tZákladní text Char"/>
    <w:link w:val="Zkladntext"/>
    <w:uiPriority w:val="99"/>
    <w:rsid w:val="00655A98"/>
    <w:rPr>
      <w:sz w:val="24"/>
      <w:szCs w:val="24"/>
      <w:lang w:val="cs-CZ" w:eastAsia="cs-CZ"/>
    </w:rPr>
  </w:style>
  <w:style w:type="paragraph" w:styleId="Zpat">
    <w:name w:val="footer"/>
    <w:basedOn w:val="Normln"/>
    <w:link w:val="ZpatChar"/>
    <w:uiPriority w:val="99"/>
    <w:rsid w:val="005E0475"/>
    <w:pPr>
      <w:tabs>
        <w:tab w:val="center" w:pos="4536"/>
        <w:tab w:val="right" w:pos="9072"/>
      </w:tabs>
    </w:pPr>
  </w:style>
  <w:style w:type="character" w:customStyle="1" w:styleId="ZpatChar">
    <w:name w:val="Zápatí Char"/>
    <w:link w:val="Zpat"/>
    <w:uiPriority w:val="99"/>
    <w:semiHidden/>
    <w:rsid w:val="009D59D3"/>
    <w:rPr>
      <w:sz w:val="24"/>
      <w:szCs w:val="24"/>
    </w:rPr>
  </w:style>
  <w:style w:type="paragraph" w:styleId="Zkladntextodsazen">
    <w:name w:val="Body Text Indent"/>
    <w:basedOn w:val="Normln"/>
    <w:link w:val="ZkladntextodsazenChar"/>
    <w:uiPriority w:val="99"/>
    <w:rsid w:val="005E0475"/>
    <w:pPr>
      <w:tabs>
        <w:tab w:val="left" w:pos="357"/>
        <w:tab w:val="left" w:pos="540"/>
        <w:tab w:val="left" w:pos="1980"/>
        <w:tab w:val="left" w:pos="7380"/>
      </w:tabs>
      <w:ind w:left="540" w:hanging="540"/>
      <w:jc w:val="both"/>
    </w:pPr>
  </w:style>
  <w:style w:type="character" w:customStyle="1" w:styleId="ZkladntextodsazenChar">
    <w:name w:val="Základní text odsazený Char"/>
    <w:link w:val="Zkladntextodsazen"/>
    <w:uiPriority w:val="99"/>
    <w:semiHidden/>
    <w:rsid w:val="009D59D3"/>
    <w:rPr>
      <w:sz w:val="24"/>
      <w:szCs w:val="24"/>
    </w:rPr>
  </w:style>
  <w:style w:type="character" w:styleId="slostrnky">
    <w:name w:val="page number"/>
    <w:basedOn w:val="Standardnpsmoodstavce"/>
    <w:uiPriority w:val="99"/>
    <w:rsid w:val="005E0475"/>
  </w:style>
  <w:style w:type="paragraph" w:styleId="Zhlav">
    <w:name w:val="header"/>
    <w:aliases w:val=" Char Char"/>
    <w:basedOn w:val="Normln"/>
    <w:link w:val="ZhlavChar"/>
    <w:uiPriority w:val="99"/>
    <w:qFormat/>
    <w:rsid w:val="005E0475"/>
    <w:pPr>
      <w:tabs>
        <w:tab w:val="center" w:pos="4536"/>
        <w:tab w:val="right" w:pos="9072"/>
      </w:tabs>
    </w:pPr>
  </w:style>
  <w:style w:type="character" w:customStyle="1" w:styleId="ZhlavChar">
    <w:name w:val="Záhlaví Char"/>
    <w:aliases w:val=" Char Char Char"/>
    <w:link w:val="Zhlav"/>
    <w:uiPriority w:val="99"/>
    <w:rsid w:val="009D59D3"/>
    <w:rPr>
      <w:sz w:val="24"/>
      <w:szCs w:val="24"/>
    </w:rPr>
  </w:style>
  <w:style w:type="paragraph" w:styleId="Zkladntextodsazen3">
    <w:name w:val="Body Text Indent 3"/>
    <w:basedOn w:val="Normln"/>
    <w:link w:val="Zkladntextodsazen3Char"/>
    <w:uiPriority w:val="99"/>
    <w:rsid w:val="005E0475"/>
    <w:pPr>
      <w:tabs>
        <w:tab w:val="left" w:pos="426"/>
      </w:tabs>
      <w:ind w:left="357"/>
      <w:jc w:val="both"/>
    </w:pPr>
    <w:rPr>
      <w:i/>
      <w:iCs/>
    </w:rPr>
  </w:style>
  <w:style w:type="character" w:customStyle="1" w:styleId="Zkladntextodsazen3Char">
    <w:name w:val="Základní text odsazený 3 Char"/>
    <w:link w:val="Zkladntextodsazen3"/>
    <w:uiPriority w:val="99"/>
    <w:semiHidden/>
    <w:rsid w:val="009D59D3"/>
    <w:rPr>
      <w:sz w:val="16"/>
      <w:szCs w:val="16"/>
    </w:rPr>
  </w:style>
  <w:style w:type="paragraph" w:styleId="Zkladntext2">
    <w:name w:val="Body Text 2"/>
    <w:basedOn w:val="Normln"/>
    <w:link w:val="Zkladntext2Char"/>
    <w:uiPriority w:val="99"/>
    <w:rsid w:val="005E0475"/>
    <w:pPr>
      <w:tabs>
        <w:tab w:val="left" w:pos="567"/>
        <w:tab w:val="left" w:pos="1701"/>
      </w:tabs>
      <w:spacing w:after="120"/>
    </w:pPr>
    <w:rPr>
      <w:sz w:val="20"/>
      <w:szCs w:val="20"/>
    </w:rPr>
  </w:style>
  <w:style w:type="character" w:customStyle="1" w:styleId="Zkladntext2Char">
    <w:name w:val="Základní text 2 Char"/>
    <w:link w:val="Zkladntext2"/>
    <w:uiPriority w:val="99"/>
    <w:semiHidden/>
    <w:rsid w:val="009D59D3"/>
    <w:rPr>
      <w:sz w:val="24"/>
      <w:szCs w:val="24"/>
    </w:rPr>
  </w:style>
  <w:style w:type="paragraph" w:customStyle="1" w:styleId="Smlouva-slo">
    <w:name w:val="Smlouva-èíslo"/>
    <w:basedOn w:val="Normln"/>
    <w:uiPriority w:val="99"/>
    <w:rsid w:val="005E0475"/>
    <w:pPr>
      <w:spacing w:before="120" w:line="240" w:lineRule="atLeast"/>
      <w:jc w:val="both"/>
    </w:pPr>
  </w:style>
  <w:style w:type="paragraph" w:styleId="Nzev">
    <w:name w:val="Title"/>
    <w:basedOn w:val="Normln"/>
    <w:link w:val="NzevChar"/>
    <w:uiPriority w:val="99"/>
    <w:qFormat/>
    <w:rsid w:val="005E0475"/>
    <w:pPr>
      <w:widowControl w:val="0"/>
      <w:jc w:val="center"/>
    </w:pPr>
    <w:rPr>
      <w:b/>
      <w:bCs/>
      <w:sz w:val="32"/>
      <w:szCs w:val="32"/>
    </w:rPr>
  </w:style>
  <w:style w:type="character" w:customStyle="1" w:styleId="NzevChar">
    <w:name w:val="Název Char"/>
    <w:link w:val="Nzev"/>
    <w:uiPriority w:val="10"/>
    <w:rsid w:val="009D59D3"/>
    <w:rPr>
      <w:rFonts w:ascii="Cambria" w:eastAsia="Times New Roman" w:hAnsi="Cambria" w:cs="Times New Roman"/>
      <w:b/>
      <w:bCs/>
      <w:kern w:val="28"/>
      <w:sz w:val="32"/>
      <w:szCs w:val="32"/>
    </w:rPr>
  </w:style>
  <w:style w:type="paragraph" w:customStyle="1" w:styleId="Smlouva-slo0">
    <w:name w:val="Smlouva-číslo"/>
    <w:basedOn w:val="Normln"/>
    <w:uiPriority w:val="99"/>
    <w:rsid w:val="005E0475"/>
    <w:pPr>
      <w:widowControl w:val="0"/>
      <w:spacing w:before="120" w:line="240" w:lineRule="atLeast"/>
      <w:jc w:val="both"/>
    </w:pPr>
  </w:style>
  <w:style w:type="paragraph" w:customStyle="1" w:styleId="slovnvSOD">
    <w:name w:val="číslování v SOD"/>
    <w:basedOn w:val="Zkladntext"/>
    <w:uiPriority w:val="99"/>
    <w:rsid w:val="005E0475"/>
    <w:pPr>
      <w:widowControl w:val="0"/>
      <w:numPr>
        <w:numId w:val="7"/>
      </w:numPr>
      <w:tabs>
        <w:tab w:val="clear" w:pos="540"/>
        <w:tab w:val="clear" w:pos="1260"/>
        <w:tab w:val="clear" w:pos="1980"/>
        <w:tab w:val="clear" w:pos="3960"/>
      </w:tabs>
      <w:spacing w:after="120"/>
    </w:pPr>
    <w:rPr>
      <w:rFonts w:ascii="Arial" w:hAnsi="Arial" w:cs="Arial"/>
      <w:sz w:val="22"/>
      <w:szCs w:val="22"/>
    </w:rPr>
  </w:style>
  <w:style w:type="paragraph" w:customStyle="1" w:styleId="Smlouva3">
    <w:name w:val="Smlouva3"/>
    <w:basedOn w:val="Normln"/>
    <w:uiPriority w:val="99"/>
    <w:rsid w:val="005E0475"/>
    <w:pPr>
      <w:widowControl w:val="0"/>
      <w:spacing w:before="120"/>
      <w:jc w:val="both"/>
    </w:pPr>
  </w:style>
  <w:style w:type="character" w:styleId="Hypertextovodkaz">
    <w:name w:val="Hyperlink"/>
    <w:uiPriority w:val="99"/>
    <w:rsid w:val="005E0475"/>
    <w:rPr>
      <w:color w:val="0000FF"/>
      <w:u w:val="single"/>
    </w:rPr>
  </w:style>
  <w:style w:type="character" w:styleId="Sledovanodkaz">
    <w:name w:val="FollowedHyperlink"/>
    <w:uiPriority w:val="99"/>
    <w:rsid w:val="005E0475"/>
    <w:rPr>
      <w:color w:val="800080"/>
      <w:u w:val="single"/>
    </w:rPr>
  </w:style>
  <w:style w:type="paragraph" w:customStyle="1" w:styleId="xl24">
    <w:name w:val="xl24"/>
    <w:basedOn w:val="Normln"/>
    <w:uiPriority w:val="99"/>
    <w:rsid w:val="005E0475"/>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uiPriority w:val="99"/>
    <w:rsid w:val="005E0475"/>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uiPriority w:val="99"/>
    <w:rsid w:val="005E0475"/>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uiPriority w:val="99"/>
    <w:rsid w:val="005E0475"/>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uiPriority w:val="99"/>
    <w:rsid w:val="005E0475"/>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uiPriority w:val="99"/>
    <w:rsid w:val="005E0475"/>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uiPriority w:val="99"/>
    <w:rsid w:val="005E0475"/>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uiPriority w:val="99"/>
    <w:rsid w:val="005E0475"/>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uiPriority w:val="99"/>
    <w:rsid w:val="005E0475"/>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uiPriority w:val="99"/>
    <w:rsid w:val="005E0475"/>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uiPriority w:val="99"/>
    <w:rsid w:val="005E0475"/>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uiPriority w:val="99"/>
    <w:rsid w:val="005E0475"/>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uiPriority w:val="99"/>
    <w:rsid w:val="005E0475"/>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uiPriority w:val="99"/>
    <w:rsid w:val="005E0475"/>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uiPriority w:val="99"/>
    <w:rsid w:val="005E0475"/>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uiPriority w:val="99"/>
    <w:rsid w:val="005E0475"/>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uiPriority w:val="99"/>
    <w:rsid w:val="005E0475"/>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uiPriority w:val="99"/>
    <w:rsid w:val="005E0475"/>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uiPriority w:val="99"/>
    <w:rsid w:val="005E047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uiPriority w:val="99"/>
    <w:rsid w:val="005E0475"/>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uiPriority w:val="99"/>
    <w:rsid w:val="005E0475"/>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uiPriority w:val="99"/>
    <w:rsid w:val="005E0475"/>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uiPriority w:val="99"/>
    <w:rsid w:val="005E0475"/>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uiPriority w:val="99"/>
    <w:rsid w:val="005E0475"/>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uiPriority w:val="99"/>
    <w:rsid w:val="005E0475"/>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uiPriority w:val="99"/>
    <w:rsid w:val="005E0475"/>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50">
    <w:name w:val="xl50"/>
    <w:basedOn w:val="Normln"/>
    <w:uiPriority w:val="99"/>
    <w:rsid w:val="005E0475"/>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NzevSmlouvy">
    <w:name w:val="NázevSmlouvy"/>
    <w:basedOn w:val="Zhlav"/>
    <w:next w:val="Normln"/>
    <w:uiPriority w:val="99"/>
    <w:rsid w:val="005E0475"/>
    <w:pPr>
      <w:keepNext/>
      <w:widowControl w:val="0"/>
      <w:tabs>
        <w:tab w:val="clear" w:pos="4536"/>
        <w:tab w:val="clear" w:pos="9072"/>
      </w:tabs>
      <w:spacing w:before="480"/>
      <w:jc w:val="center"/>
    </w:pPr>
    <w:rPr>
      <w:b/>
      <w:bCs/>
      <w:sz w:val="32"/>
      <w:szCs w:val="32"/>
    </w:rPr>
  </w:style>
  <w:style w:type="paragraph" w:customStyle="1" w:styleId="OdstavecSmlouvy">
    <w:name w:val="OdstavecSmlouvy"/>
    <w:basedOn w:val="Normln"/>
    <w:uiPriority w:val="99"/>
    <w:rsid w:val="005E0475"/>
    <w:pPr>
      <w:keepLines/>
      <w:numPr>
        <w:numId w:val="1"/>
      </w:numPr>
      <w:tabs>
        <w:tab w:val="left" w:pos="426"/>
        <w:tab w:val="left" w:pos="1701"/>
      </w:tabs>
      <w:spacing w:after="120"/>
      <w:jc w:val="both"/>
    </w:pPr>
  </w:style>
  <w:style w:type="paragraph" w:customStyle="1" w:styleId="slovanPododstavecSmlouvy">
    <w:name w:val="ČíslovanýPododstavecSmlouvy"/>
    <w:basedOn w:val="Zkladntext"/>
    <w:uiPriority w:val="99"/>
    <w:rsid w:val="005E0475"/>
    <w:pPr>
      <w:numPr>
        <w:numId w:val="23"/>
      </w:numPr>
      <w:tabs>
        <w:tab w:val="clear" w:pos="540"/>
        <w:tab w:val="left" w:pos="284"/>
      </w:tabs>
    </w:pPr>
  </w:style>
  <w:style w:type="paragraph" w:customStyle="1" w:styleId="dajeOSmluvnStran">
    <w:name w:val="ÚdajeOSmluvníStraně"/>
    <w:basedOn w:val="Normln"/>
    <w:uiPriority w:val="99"/>
    <w:rsid w:val="005E0475"/>
    <w:pPr>
      <w:numPr>
        <w:ilvl w:val="12"/>
      </w:numPr>
      <w:ind w:left="357"/>
    </w:pPr>
  </w:style>
  <w:style w:type="paragraph" w:styleId="Textbubliny">
    <w:name w:val="Balloon Text"/>
    <w:basedOn w:val="Normln"/>
    <w:link w:val="TextbublinyChar"/>
    <w:uiPriority w:val="99"/>
    <w:semiHidden/>
    <w:rsid w:val="005E0475"/>
    <w:rPr>
      <w:rFonts w:ascii="Tahoma" w:hAnsi="Tahoma" w:cs="Tahoma"/>
      <w:sz w:val="16"/>
      <w:szCs w:val="16"/>
    </w:rPr>
  </w:style>
  <w:style w:type="character" w:customStyle="1" w:styleId="TextbublinyChar">
    <w:name w:val="Text bubliny Char"/>
    <w:link w:val="Textbubliny"/>
    <w:uiPriority w:val="99"/>
    <w:semiHidden/>
    <w:rsid w:val="009D59D3"/>
    <w:rPr>
      <w:sz w:val="0"/>
      <w:szCs w:val="0"/>
    </w:rPr>
  </w:style>
  <w:style w:type="paragraph" w:styleId="Podnadpis">
    <w:name w:val="Subtitle"/>
    <w:basedOn w:val="Normln"/>
    <w:link w:val="PodnadpisChar"/>
    <w:uiPriority w:val="99"/>
    <w:qFormat/>
    <w:rsid w:val="005E0475"/>
    <w:pPr>
      <w:jc w:val="center"/>
    </w:pPr>
    <w:rPr>
      <w:b/>
      <w:bCs/>
      <w:color w:val="000000"/>
      <w:sz w:val="28"/>
      <w:szCs w:val="28"/>
    </w:rPr>
  </w:style>
  <w:style w:type="character" w:customStyle="1" w:styleId="PodnadpisChar">
    <w:name w:val="Podnadpis Char"/>
    <w:link w:val="Podnadpis"/>
    <w:uiPriority w:val="11"/>
    <w:rsid w:val="009D59D3"/>
    <w:rPr>
      <w:rFonts w:ascii="Cambria" w:eastAsia="Times New Roman" w:hAnsi="Cambria" w:cs="Times New Roman"/>
      <w:sz w:val="24"/>
      <w:szCs w:val="24"/>
    </w:rPr>
  </w:style>
  <w:style w:type="paragraph" w:customStyle="1" w:styleId="slovn">
    <w:name w:val="Číslování"/>
    <w:basedOn w:val="Smlouva3"/>
    <w:uiPriority w:val="99"/>
    <w:rsid w:val="005E0475"/>
    <w:pPr>
      <w:widowControl/>
    </w:pPr>
  </w:style>
  <w:style w:type="character" w:styleId="Zdraznn">
    <w:name w:val="Emphasis"/>
    <w:uiPriority w:val="99"/>
    <w:qFormat/>
    <w:rsid w:val="005E0475"/>
    <w:rPr>
      <w:i/>
      <w:iCs/>
    </w:rPr>
  </w:style>
  <w:style w:type="paragraph" w:customStyle="1" w:styleId="KUMS-adresa">
    <w:name w:val="KUMS-adresa"/>
    <w:basedOn w:val="Normln"/>
    <w:uiPriority w:val="99"/>
    <w:rsid w:val="00F13A88"/>
    <w:pPr>
      <w:spacing w:line="280" w:lineRule="exact"/>
      <w:jc w:val="both"/>
    </w:pPr>
    <w:rPr>
      <w:rFonts w:ascii="Tahoma" w:hAnsi="Tahoma" w:cs="Tahoma"/>
      <w:noProof/>
      <w:sz w:val="20"/>
      <w:szCs w:val="20"/>
    </w:rPr>
  </w:style>
  <w:style w:type="character" w:styleId="Siln">
    <w:name w:val="Strong"/>
    <w:uiPriority w:val="99"/>
    <w:qFormat/>
    <w:rsid w:val="00F76BAF"/>
    <w:rPr>
      <w:b/>
      <w:bCs/>
    </w:rPr>
  </w:style>
  <w:style w:type="paragraph" w:customStyle="1" w:styleId="CharChar1">
    <w:name w:val="Char Char1"/>
    <w:basedOn w:val="Normln"/>
    <w:uiPriority w:val="99"/>
    <w:rsid w:val="00B937D0"/>
    <w:pPr>
      <w:spacing w:after="160" w:line="240" w:lineRule="exact"/>
    </w:pPr>
    <w:rPr>
      <w:rFonts w:ascii="Verdana" w:hAnsi="Verdana" w:cs="Verdana"/>
      <w:sz w:val="20"/>
      <w:szCs w:val="20"/>
      <w:lang w:val="en-US" w:eastAsia="en-US"/>
    </w:rPr>
  </w:style>
  <w:style w:type="table" w:styleId="Mkatabulky">
    <w:name w:val="Table Grid"/>
    <w:basedOn w:val="Normlntabulka"/>
    <w:uiPriority w:val="99"/>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uiPriority w:val="99"/>
    <w:rsid w:val="00441296"/>
    <w:pPr>
      <w:ind w:left="720"/>
    </w:pPr>
  </w:style>
  <w:style w:type="paragraph" w:customStyle="1" w:styleId="CharCharChar">
    <w:name w:val="Char Char Char"/>
    <w:basedOn w:val="Normln"/>
    <w:uiPriority w:val="99"/>
    <w:rsid w:val="00655A98"/>
    <w:pPr>
      <w:spacing w:after="160" w:line="240" w:lineRule="exact"/>
    </w:pPr>
    <w:rPr>
      <w:rFonts w:ascii="Verdana" w:hAnsi="Verdana" w:cs="Verdana"/>
      <w:sz w:val="20"/>
      <w:szCs w:val="20"/>
      <w:lang w:val="en-US" w:eastAsia="en-US"/>
    </w:rPr>
  </w:style>
  <w:style w:type="paragraph" w:customStyle="1" w:styleId="odstavecsmlouvy0">
    <w:name w:val="odstavecsmlouvy"/>
    <w:basedOn w:val="Normln"/>
    <w:uiPriority w:val="99"/>
    <w:rsid w:val="004C68E7"/>
    <w:pPr>
      <w:spacing w:before="100" w:beforeAutospacing="1" w:after="100" w:afterAutospacing="1"/>
    </w:pPr>
  </w:style>
  <w:style w:type="paragraph" w:customStyle="1" w:styleId="Default">
    <w:name w:val="Default"/>
    <w:uiPriority w:val="99"/>
    <w:rsid w:val="00807E38"/>
    <w:pPr>
      <w:autoSpaceDE w:val="0"/>
      <w:autoSpaceDN w:val="0"/>
      <w:adjustRightInd w:val="0"/>
    </w:pPr>
    <w:rPr>
      <w:rFonts w:ascii="Tahoma" w:hAnsi="Tahoma" w:cs="Tahoma"/>
      <w:color w:val="000000"/>
      <w:sz w:val="24"/>
      <w:szCs w:val="24"/>
    </w:rPr>
  </w:style>
  <w:style w:type="paragraph" w:styleId="Odstavecseseznamem">
    <w:name w:val="List Paragraph"/>
    <w:basedOn w:val="Normln"/>
    <w:link w:val="OdstavecseseznamemChar"/>
    <w:uiPriority w:val="34"/>
    <w:qFormat/>
    <w:rsid w:val="00F51F80"/>
    <w:pPr>
      <w:ind w:left="720"/>
      <w:contextualSpacing/>
    </w:pPr>
  </w:style>
  <w:style w:type="character" w:customStyle="1" w:styleId="OdstavecseseznamemChar">
    <w:name w:val="Odstavec se seznamem Char"/>
    <w:link w:val="Odstavecseseznamem"/>
    <w:uiPriority w:val="99"/>
    <w:rsid w:val="00F51F80"/>
    <w:rPr>
      <w:sz w:val="24"/>
      <w:szCs w:val="24"/>
    </w:rPr>
  </w:style>
  <w:style w:type="paragraph" w:customStyle="1" w:styleId="NormlnIMP0">
    <w:name w:val="Normální_IMP~0"/>
    <w:basedOn w:val="Normln"/>
    <w:uiPriority w:val="99"/>
    <w:rsid w:val="0067404A"/>
    <w:pPr>
      <w:suppressAutoHyphens/>
      <w:overflowPunct w:val="0"/>
      <w:autoSpaceDE w:val="0"/>
      <w:autoSpaceDN w:val="0"/>
      <w:adjustRightInd w:val="0"/>
      <w:spacing w:line="189" w:lineRule="auto"/>
    </w:pPr>
  </w:style>
  <w:style w:type="character" w:customStyle="1" w:styleId="apple-style-span">
    <w:name w:val="apple-style-span"/>
    <w:rsid w:val="00B84CE2"/>
  </w:style>
  <w:style w:type="character" w:customStyle="1" w:styleId="ProsttextChar">
    <w:name w:val="Prostý text Char"/>
    <w:link w:val="Prosttext"/>
    <w:uiPriority w:val="99"/>
    <w:rsid w:val="00B84CE2"/>
    <w:rPr>
      <w:sz w:val="22"/>
      <w:szCs w:val="21"/>
    </w:rPr>
  </w:style>
  <w:style w:type="paragraph" w:styleId="Prosttext">
    <w:name w:val="Plain Text"/>
    <w:basedOn w:val="Normln"/>
    <w:link w:val="ProsttextChar"/>
    <w:uiPriority w:val="99"/>
    <w:unhideWhenUsed/>
    <w:rsid w:val="00B84CE2"/>
    <w:rPr>
      <w:sz w:val="22"/>
      <w:szCs w:val="21"/>
    </w:rPr>
  </w:style>
  <w:style w:type="character" w:customStyle="1" w:styleId="ProsttextChar1">
    <w:name w:val="Prostý text Char1"/>
    <w:uiPriority w:val="99"/>
    <w:semiHidden/>
    <w:rsid w:val="00B84CE2"/>
    <w:rPr>
      <w:rFonts w:ascii="Courier New" w:hAnsi="Courier New" w:cs="Courier New"/>
    </w:rPr>
  </w:style>
  <w:style w:type="character" w:customStyle="1" w:styleId="Standardnpsmoodstavce2">
    <w:name w:val="Standardní písmo odstavce2"/>
    <w:rsid w:val="008E2721"/>
  </w:style>
  <w:style w:type="paragraph" w:customStyle="1" w:styleId="v1msonormal">
    <w:name w:val="v1msonormal"/>
    <w:basedOn w:val="Normln"/>
    <w:rsid w:val="00AB42EF"/>
    <w:pPr>
      <w:spacing w:before="100" w:beforeAutospacing="1" w:after="100" w:afterAutospacing="1"/>
    </w:pPr>
  </w:style>
  <w:style w:type="character" w:customStyle="1" w:styleId="Nevyeenzmnka1">
    <w:name w:val="Nevyřešená zmínka1"/>
    <w:basedOn w:val="Standardnpsmoodstavce"/>
    <w:uiPriority w:val="99"/>
    <w:semiHidden/>
    <w:unhideWhenUsed/>
    <w:rsid w:val="00C2710F"/>
    <w:rPr>
      <w:color w:val="605E5C"/>
      <w:shd w:val="clear" w:color="auto" w:fill="E1DFDD"/>
    </w:rPr>
  </w:style>
  <w:style w:type="paragraph" w:customStyle="1" w:styleId="Textodstavce">
    <w:name w:val="Text odstavce"/>
    <w:basedOn w:val="Normln"/>
    <w:link w:val="TextodstavceChar"/>
    <w:qFormat/>
    <w:rsid w:val="00015D27"/>
    <w:pPr>
      <w:suppressAutoHyphens/>
      <w:spacing w:before="120" w:after="120"/>
      <w:jc w:val="both"/>
    </w:pPr>
    <w:rPr>
      <w:szCs w:val="20"/>
      <w:lang w:eastAsia="zh-CN"/>
    </w:rPr>
  </w:style>
  <w:style w:type="paragraph" w:customStyle="1" w:styleId="Zkladntext20">
    <w:name w:val="Základní text2"/>
    <w:basedOn w:val="Normln"/>
    <w:rsid w:val="00015D27"/>
    <w:pPr>
      <w:suppressAutoHyphens/>
      <w:spacing w:after="300" w:line="0" w:lineRule="atLeast"/>
      <w:ind w:hanging="840"/>
      <w:jc w:val="center"/>
    </w:pPr>
    <w:rPr>
      <w:rFonts w:ascii="Arial" w:eastAsia="Arial" w:hAnsi="Arial" w:cs="Arial"/>
      <w:sz w:val="22"/>
      <w:szCs w:val="22"/>
      <w:lang w:eastAsia="zh-CN"/>
    </w:rPr>
  </w:style>
  <w:style w:type="character" w:customStyle="1" w:styleId="TextodstavceChar">
    <w:name w:val="Text odstavce Char"/>
    <w:link w:val="Textodstavce"/>
    <w:locked/>
    <w:rsid w:val="00015D27"/>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845525">
      <w:marLeft w:val="0"/>
      <w:marRight w:val="0"/>
      <w:marTop w:val="0"/>
      <w:marBottom w:val="0"/>
      <w:divBdr>
        <w:top w:val="none" w:sz="0" w:space="0" w:color="auto"/>
        <w:left w:val="none" w:sz="0" w:space="0" w:color="auto"/>
        <w:bottom w:val="none" w:sz="0" w:space="0" w:color="auto"/>
        <w:right w:val="none" w:sz="0" w:space="0" w:color="auto"/>
      </w:divBdr>
    </w:div>
    <w:div w:id="891845528">
      <w:marLeft w:val="0"/>
      <w:marRight w:val="0"/>
      <w:marTop w:val="0"/>
      <w:marBottom w:val="0"/>
      <w:divBdr>
        <w:top w:val="none" w:sz="0" w:space="0" w:color="auto"/>
        <w:left w:val="none" w:sz="0" w:space="0" w:color="auto"/>
        <w:bottom w:val="none" w:sz="0" w:space="0" w:color="auto"/>
        <w:right w:val="none" w:sz="0" w:space="0" w:color="auto"/>
      </w:divBdr>
      <w:divsChild>
        <w:div w:id="891845529">
          <w:marLeft w:val="0"/>
          <w:marRight w:val="0"/>
          <w:marTop w:val="0"/>
          <w:marBottom w:val="0"/>
          <w:divBdr>
            <w:top w:val="none" w:sz="0" w:space="0" w:color="auto"/>
            <w:left w:val="none" w:sz="0" w:space="0" w:color="auto"/>
            <w:bottom w:val="none" w:sz="0" w:space="0" w:color="auto"/>
            <w:right w:val="none" w:sz="0" w:space="0" w:color="auto"/>
          </w:divBdr>
          <w:divsChild>
            <w:div w:id="89184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845530">
      <w:marLeft w:val="0"/>
      <w:marRight w:val="0"/>
      <w:marTop w:val="0"/>
      <w:marBottom w:val="0"/>
      <w:divBdr>
        <w:top w:val="none" w:sz="0" w:space="0" w:color="auto"/>
        <w:left w:val="none" w:sz="0" w:space="0" w:color="auto"/>
        <w:bottom w:val="none" w:sz="0" w:space="0" w:color="auto"/>
        <w:right w:val="none" w:sz="0" w:space="0" w:color="auto"/>
      </w:divBdr>
    </w:div>
    <w:div w:id="891845532">
      <w:marLeft w:val="0"/>
      <w:marRight w:val="0"/>
      <w:marTop w:val="0"/>
      <w:marBottom w:val="0"/>
      <w:divBdr>
        <w:top w:val="none" w:sz="0" w:space="0" w:color="auto"/>
        <w:left w:val="none" w:sz="0" w:space="0" w:color="auto"/>
        <w:bottom w:val="none" w:sz="0" w:space="0" w:color="auto"/>
        <w:right w:val="none" w:sz="0" w:space="0" w:color="auto"/>
      </w:divBdr>
    </w:div>
    <w:div w:id="891845533">
      <w:marLeft w:val="0"/>
      <w:marRight w:val="0"/>
      <w:marTop w:val="0"/>
      <w:marBottom w:val="0"/>
      <w:divBdr>
        <w:top w:val="none" w:sz="0" w:space="0" w:color="auto"/>
        <w:left w:val="none" w:sz="0" w:space="0" w:color="auto"/>
        <w:bottom w:val="none" w:sz="0" w:space="0" w:color="auto"/>
        <w:right w:val="none" w:sz="0" w:space="0" w:color="auto"/>
      </w:divBdr>
    </w:div>
    <w:div w:id="891845534">
      <w:marLeft w:val="0"/>
      <w:marRight w:val="0"/>
      <w:marTop w:val="0"/>
      <w:marBottom w:val="0"/>
      <w:divBdr>
        <w:top w:val="none" w:sz="0" w:space="0" w:color="auto"/>
        <w:left w:val="none" w:sz="0" w:space="0" w:color="auto"/>
        <w:bottom w:val="none" w:sz="0" w:space="0" w:color="auto"/>
        <w:right w:val="none" w:sz="0" w:space="0" w:color="auto"/>
      </w:divBdr>
    </w:div>
    <w:div w:id="891845535">
      <w:marLeft w:val="0"/>
      <w:marRight w:val="0"/>
      <w:marTop w:val="0"/>
      <w:marBottom w:val="0"/>
      <w:divBdr>
        <w:top w:val="none" w:sz="0" w:space="0" w:color="auto"/>
        <w:left w:val="none" w:sz="0" w:space="0" w:color="auto"/>
        <w:bottom w:val="none" w:sz="0" w:space="0" w:color="auto"/>
        <w:right w:val="none" w:sz="0" w:space="0" w:color="auto"/>
      </w:divBdr>
      <w:divsChild>
        <w:div w:id="891845527">
          <w:marLeft w:val="0"/>
          <w:marRight w:val="0"/>
          <w:marTop w:val="0"/>
          <w:marBottom w:val="0"/>
          <w:divBdr>
            <w:top w:val="none" w:sz="0" w:space="0" w:color="auto"/>
            <w:left w:val="none" w:sz="0" w:space="0" w:color="auto"/>
            <w:bottom w:val="none" w:sz="0" w:space="0" w:color="auto"/>
            <w:right w:val="none" w:sz="0" w:space="0" w:color="auto"/>
          </w:divBdr>
        </w:div>
        <w:div w:id="891845531">
          <w:marLeft w:val="0"/>
          <w:marRight w:val="0"/>
          <w:marTop w:val="0"/>
          <w:marBottom w:val="0"/>
          <w:divBdr>
            <w:top w:val="none" w:sz="0" w:space="0" w:color="auto"/>
            <w:left w:val="none" w:sz="0" w:space="0" w:color="auto"/>
            <w:bottom w:val="none" w:sz="0" w:space="0" w:color="auto"/>
            <w:right w:val="none" w:sz="0" w:space="0" w:color="auto"/>
          </w:divBdr>
        </w:div>
      </w:divsChild>
    </w:div>
    <w:div w:id="8918455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kubkova@eko-unimed.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akubkova@eko-unimed.cz"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a\BON%20TENDR\Akce%202016\8%20-%20Nemocnice%20T&#345;inec\Komentovan&#233;%20podklady\smlouva-o-dilo-na-stavb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FB2C0-88A4-4437-B422-5B2CBFCE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smlouva-o-dilo-na-stavby</Template>
  <TotalTime>17</TotalTime>
  <Pages>19</Pages>
  <Words>7733</Words>
  <Characters>45630</Characters>
  <Application>Microsoft Office Word</Application>
  <DocSecurity>0</DocSecurity>
  <Lines>380</Lines>
  <Paragraphs>106</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Ivana Jurečková</dc:creator>
  <cp:lastModifiedBy>Iva Jurečková</cp:lastModifiedBy>
  <cp:revision>5</cp:revision>
  <cp:lastPrinted>2016-08-23T10:36:00Z</cp:lastPrinted>
  <dcterms:created xsi:type="dcterms:W3CDTF">2024-10-15T16:42:00Z</dcterms:created>
  <dcterms:modified xsi:type="dcterms:W3CDTF">2024-11-20T13:23:00Z</dcterms:modified>
</cp:coreProperties>
</file>